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83" w:rsidRDefault="00A456BC" w:rsidP="0002233C">
      <w:pPr>
        <w:jc w:val="both"/>
        <w:rPr>
          <w:rFonts w:ascii="Book Antiqua" w:eastAsia="MS Mincho" w:hAnsi="Book Antiqua" w:cs="Book Antiqua"/>
          <w:noProof/>
        </w:rPr>
      </w:pPr>
      <w:bookmarkStart w:id="0" w:name="_GoBack"/>
      <w:bookmarkEnd w:id="0"/>
      <w:r w:rsidRPr="00D774A8">
        <w:rPr>
          <w:rFonts w:eastAsia="MS Mincho"/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CF8614B" wp14:editId="1FB94DDE">
            <wp:simplePos x="0" y="0"/>
            <wp:positionH relativeFrom="margin">
              <wp:align>center</wp:align>
            </wp:positionH>
            <wp:positionV relativeFrom="paragraph">
              <wp:posOffset>-516255</wp:posOffset>
            </wp:positionV>
            <wp:extent cx="83820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16" w:rsidRPr="00677816" w:rsidRDefault="00677816" w:rsidP="0002233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noProof/>
          <w:sz w:val="20"/>
          <w:szCs w:val="20"/>
        </w:rPr>
      </w:pPr>
    </w:p>
    <w:p w:rsidR="0002233C" w:rsidRPr="00D774A8" w:rsidRDefault="0002233C" w:rsidP="0002233C">
      <w:pPr>
        <w:spacing w:after="0" w:line="252" w:lineRule="auto"/>
        <w:jc w:val="center"/>
        <w:rPr>
          <w:rFonts w:ascii="Book Antiqua" w:eastAsia="Batang" w:hAnsi="Book Antiqua"/>
          <w:b/>
          <w:bCs/>
          <w:noProof/>
          <w:sz w:val="30"/>
          <w:szCs w:val="30"/>
        </w:rPr>
      </w:pPr>
      <w:r w:rsidRPr="00D774A8">
        <w:rPr>
          <w:rFonts w:ascii="Book Antiqua" w:eastAsia="MS Mincho" w:hAnsi="Book Antiqua" w:cs="Book Antiqua"/>
          <w:b/>
          <w:bCs/>
          <w:noProof/>
          <w:sz w:val="30"/>
          <w:szCs w:val="30"/>
        </w:rPr>
        <w:t>Republika e Kosovës</w:t>
      </w:r>
    </w:p>
    <w:p w:rsidR="0002233C" w:rsidRPr="00D774A8" w:rsidRDefault="0002233C" w:rsidP="0002233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noProof/>
          <w:sz w:val="28"/>
          <w:szCs w:val="28"/>
        </w:rPr>
      </w:pPr>
      <w:r w:rsidRPr="00D774A8">
        <w:rPr>
          <w:rFonts w:ascii="Book Antiqua" w:eastAsia="Batang" w:hAnsi="Book Antiqua" w:cs="Book Antiqua"/>
          <w:b/>
          <w:bCs/>
          <w:noProof/>
          <w:sz w:val="28"/>
          <w:szCs w:val="28"/>
        </w:rPr>
        <w:t xml:space="preserve">Republika Kosova - </w:t>
      </w:r>
      <w:r w:rsidRPr="00D774A8">
        <w:rPr>
          <w:rFonts w:ascii="Book Antiqua" w:eastAsia="MS Mincho" w:hAnsi="Book Antiqua" w:cs="Book Antiqua"/>
          <w:b/>
          <w:bCs/>
          <w:noProof/>
          <w:sz w:val="28"/>
          <w:szCs w:val="28"/>
        </w:rPr>
        <w:t>Republic of Kosovo</w:t>
      </w:r>
    </w:p>
    <w:p w:rsidR="0002233C" w:rsidRPr="00D774A8" w:rsidRDefault="0002233C" w:rsidP="0002233C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 w:rsidRPr="00D774A8">
        <w:rPr>
          <w:rFonts w:ascii="Book Antiqua" w:eastAsia="MS Mincho" w:hAnsi="Book Antiqua" w:cs="Book Antiqua"/>
          <w:b/>
          <w:bCs/>
          <w:i/>
          <w:iCs/>
          <w:noProof/>
        </w:rPr>
        <w:t>Qeveria - Vlada - Government</w:t>
      </w:r>
    </w:p>
    <w:p w:rsidR="0002233C" w:rsidRDefault="0002233C" w:rsidP="0002233C">
      <w:pPr>
        <w:spacing w:after="0" w:line="310" w:lineRule="exact"/>
        <w:ind w:left="1154" w:right="9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Ministria e Drejtësisë - Ministarstvo Pravde - Ministry of Justice</w:t>
      </w:r>
    </w:p>
    <w:p w:rsidR="0002233C" w:rsidRPr="00DD6FF7" w:rsidRDefault="0002233C" w:rsidP="0002233C">
      <w:pPr>
        <w:tabs>
          <w:tab w:val="left" w:pos="0"/>
          <w:tab w:val="left" w:pos="180"/>
          <w:tab w:val="left" w:pos="5490"/>
        </w:tabs>
        <w:jc w:val="center"/>
        <w:rPr>
          <w:rFonts w:ascii="Book Antiqua" w:eastAsia="MS Mincho" w:hAnsi="Book Antiqua" w:cs="Book Antiqua"/>
          <w:noProof/>
          <w:sz w:val="18"/>
          <w:szCs w:val="18"/>
          <w:lang w:val="sr-Latn-RS"/>
        </w:rPr>
      </w:pPr>
      <w:r w:rsidRPr="00DD6FF7">
        <w:rPr>
          <w:rFonts w:eastAsia="MS Mincho"/>
          <w:noProof/>
          <w:sz w:val="18"/>
          <w:szCs w:val="18"/>
          <w:lang w:val="sr-Latn-RS"/>
        </w:rPr>
        <w:t>____________________________________________________________________________________________________</w:t>
      </w:r>
    </w:p>
    <w:p w:rsidR="00A90CDA" w:rsidRPr="00DD6FF7" w:rsidRDefault="00DD6FF7" w:rsidP="008C0E2C">
      <w:pPr>
        <w:jc w:val="both"/>
        <w:rPr>
          <w:rFonts w:ascii="Book Antiqua" w:hAnsi="Book Antiqua"/>
          <w:sz w:val="24"/>
          <w:szCs w:val="24"/>
          <w:lang w:val="sr-Latn-RS"/>
        </w:rPr>
      </w:pPr>
      <w:r w:rsidRPr="00DD6FF7">
        <w:rPr>
          <w:rFonts w:ascii="Book Antiqua" w:hAnsi="Book Antiqua"/>
          <w:sz w:val="24"/>
          <w:szCs w:val="24"/>
          <w:lang w:val="sr-Latn-RS"/>
        </w:rPr>
        <w:t>U prilog Uredbi Ministarstva finansija. ne. 04/2017 o kriterijumima, standardima i procedurama javnog finansiranja NVO</w:t>
      </w:r>
      <w:r w:rsidR="009810FD">
        <w:rPr>
          <w:rFonts w:ascii="Book Antiqua" w:hAnsi="Book Antiqua"/>
          <w:sz w:val="24"/>
          <w:szCs w:val="24"/>
          <w:lang w:val="sr-Latn-RS"/>
        </w:rPr>
        <w:t>-a</w:t>
      </w:r>
      <w:r w:rsidRPr="00DD6FF7">
        <w:rPr>
          <w:rFonts w:ascii="Book Antiqua" w:hAnsi="Book Antiqua"/>
          <w:sz w:val="24"/>
          <w:szCs w:val="24"/>
          <w:lang w:val="sr-Latn-RS"/>
        </w:rPr>
        <w:t>, Odluk</w:t>
      </w:r>
      <w:r w:rsidR="009810FD">
        <w:rPr>
          <w:rFonts w:ascii="Book Antiqua" w:hAnsi="Book Antiqua"/>
          <w:sz w:val="24"/>
          <w:szCs w:val="24"/>
          <w:lang w:val="sr-Latn-RS"/>
        </w:rPr>
        <w:t>e</w:t>
      </w:r>
      <w:r w:rsidRPr="00DD6FF7">
        <w:rPr>
          <w:rFonts w:ascii="Book Antiqua" w:hAnsi="Book Antiqua"/>
          <w:sz w:val="24"/>
          <w:szCs w:val="24"/>
          <w:lang w:val="sr-Latn-RS"/>
        </w:rPr>
        <w:t xml:space="preserve"> br. 4/2024 od 18.01.2024. godine generalne sekretarke Ministarstva pravde za javni poziv za javnu finansijsku podršku projektima licenciranih NVO</w:t>
      </w:r>
      <w:r w:rsidR="009810FD">
        <w:rPr>
          <w:rFonts w:ascii="Book Antiqua" w:hAnsi="Book Antiqua"/>
          <w:sz w:val="24"/>
          <w:szCs w:val="24"/>
          <w:lang w:val="sr-Latn-RS"/>
        </w:rPr>
        <w:t>-a</w:t>
      </w:r>
      <w:r w:rsidRPr="00DD6FF7">
        <w:rPr>
          <w:rFonts w:ascii="Book Antiqua" w:hAnsi="Book Antiqua"/>
          <w:sz w:val="24"/>
          <w:szCs w:val="24"/>
          <w:lang w:val="sr-Latn-RS"/>
        </w:rPr>
        <w:t xml:space="preserve"> u oblasti socijalnih i porodičnih usluga, Odluke br. 28 od 15.03.2023. godine generalne sekretarke Ministarstva pravde za formiranje komisije za ocenjivanje za izbor projekata za javnu finansijsku podršku NVO</w:t>
      </w:r>
      <w:r w:rsidR="009810FD">
        <w:rPr>
          <w:rFonts w:ascii="Book Antiqua" w:hAnsi="Book Antiqua"/>
          <w:sz w:val="24"/>
          <w:szCs w:val="24"/>
          <w:lang w:val="sr-Latn-RS"/>
        </w:rPr>
        <w:t>-a</w:t>
      </w:r>
      <w:r w:rsidRPr="00DD6FF7">
        <w:rPr>
          <w:rFonts w:ascii="Book Antiqua" w:hAnsi="Book Antiqua"/>
          <w:sz w:val="24"/>
          <w:szCs w:val="24"/>
          <w:lang w:val="sr-Latn-RS"/>
        </w:rPr>
        <w:t xml:space="preserve">, Komisija za ocenjivanje </w:t>
      </w:r>
      <w:r w:rsidR="009810FD">
        <w:rPr>
          <w:rFonts w:ascii="Book Antiqua" w:hAnsi="Book Antiqua"/>
          <w:sz w:val="24"/>
          <w:szCs w:val="24"/>
          <w:lang w:val="sr-Latn-RS"/>
        </w:rPr>
        <w:t>izdaje</w:t>
      </w:r>
      <w:r w:rsidRPr="00DD6FF7">
        <w:rPr>
          <w:rFonts w:ascii="Book Antiqua" w:hAnsi="Book Antiqua"/>
          <w:sz w:val="24"/>
          <w:szCs w:val="24"/>
          <w:lang w:val="sr-Latn-RS"/>
        </w:rPr>
        <w:t xml:space="preserve"> ov</w:t>
      </w:r>
      <w:r w:rsidR="009810FD">
        <w:rPr>
          <w:rFonts w:ascii="Book Antiqua" w:hAnsi="Book Antiqua"/>
          <w:sz w:val="24"/>
          <w:szCs w:val="24"/>
          <w:lang w:val="sr-Latn-RS"/>
        </w:rPr>
        <w:t>u</w:t>
      </w:r>
      <w:r w:rsidR="004C0DB7" w:rsidRPr="00DD6FF7">
        <w:rPr>
          <w:rFonts w:ascii="Book Antiqua" w:hAnsi="Book Antiqua"/>
          <w:sz w:val="24"/>
          <w:szCs w:val="24"/>
          <w:lang w:val="sr-Latn-RS"/>
        </w:rPr>
        <w:t>:</w:t>
      </w:r>
    </w:p>
    <w:p w:rsidR="004C0DB7" w:rsidRPr="00DD6FF7" w:rsidRDefault="008A4DCA" w:rsidP="004C0DB7">
      <w:pPr>
        <w:jc w:val="center"/>
        <w:rPr>
          <w:rFonts w:ascii="Book Antiqua" w:hAnsi="Book Antiqua"/>
          <w:b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lang w:val="sr-Latn-RS"/>
        </w:rPr>
        <w:t>ODLUKA</w:t>
      </w:r>
    </w:p>
    <w:p w:rsidR="006F4FB9" w:rsidRPr="008A4DCA" w:rsidRDefault="008A4DCA" w:rsidP="008A4DCA">
      <w:pPr>
        <w:pStyle w:val="ListParagraph"/>
        <w:numPr>
          <w:ilvl w:val="0"/>
          <w:numId w:val="1"/>
        </w:numPr>
        <w:ind w:left="630" w:hanging="540"/>
        <w:jc w:val="both"/>
        <w:rPr>
          <w:rFonts w:ascii="Book Antiqua" w:hAnsi="Book Antiqua"/>
          <w:sz w:val="24"/>
          <w:szCs w:val="24"/>
          <w:lang w:val="sr-Latn-RS"/>
        </w:rPr>
      </w:pPr>
      <w:r w:rsidRPr="008A4DCA">
        <w:rPr>
          <w:rFonts w:ascii="Book Antiqua" w:eastAsia="Times New Roman" w:hAnsi="Book Antiqua" w:cs="Times New Roman"/>
          <w:b/>
          <w:sz w:val="24"/>
          <w:szCs w:val="24"/>
          <w:lang w:val="sr-Latn-RS"/>
        </w:rPr>
        <w:t>ODBIJAJU se</w:t>
      </w:r>
      <w:r w:rsidRPr="008A4DCA">
        <w:rPr>
          <w:rFonts w:ascii="Book Antiqua" w:eastAsia="Times New Roman" w:hAnsi="Book Antiqua" w:cs="Times New Roman"/>
          <w:sz w:val="24"/>
          <w:szCs w:val="24"/>
          <w:lang w:val="sr-Latn-RS"/>
        </w:rPr>
        <w:t xml:space="preserve"> zahtevi NVO-a prema javnom pozivu Ministarstva pravde od 03.07.2024. godine za javnu finansijsku podršku projektima licenciranih NVO</w:t>
      </w:r>
      <w:r w:rsidR="00451597">
        <w:rPr>
          <w:rFonts w:ascii="Book Antiqua" w:eastAsia="Times New Roman" w:hAnsi="Book Antiqua" w:cs="Times New Roman"/>
          <w:sz w:val="24"/>
          <w:szCs w:val="24"/>
          <w:lang w:val="sr-Latn-RS"/>
        </w:rPr>
        <w:t>-a</w:t>
      </w:r>
      <w:r w:rsidRPr="008A4DCA">
        <w:rPr>
          <w:rFonts w:ascii="Book Antiqua" w:eastAsia="Times New Roman" w:hAnsi="Book Antiqua" w:cs="Times New Roman"/>
          <w:sz w:val="24"/>
          <w:szCs w:val="24"/>
          <w:lang w:val="sr-Latn-RS"/>
        </w:rPr>
        <w:t xml:space="preserve"> iz oblasti socijalnih i porodičnih usluga za 2024. godinu (iz br. 1-2):</w:t>
      </w:r>
    </w:p>
    <w:p w:rsidR="005D0A71" w:rsidRPr="00DD6FF7" w:rsidRDefault="005D0A71" w:rsidP="006F4FB9">
      <w:pPr>
        <w:spacing w:after="0" w:line="240" w:lineRule="auto"/>
        <w:jc w:val="both"/>
        <w:rPr>
          <w:rFonts w:ascii="Book Antiqua" w:hAnsi="Book Antiqua"/>
          <w:sz w:val="24"/>
          <w:szCs w:val="24"/>
          <w:lang w:val="sr-Latn-RS"/>
        </w:rPr>
      </w:pPr>
    </w:p>
    <w:p w:rsidR="00C65C7E" w:rsidRPr="00DD6FF7" w:rsidRDefault="008A4DCA" w:rsidP="008A4DCA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  <w:lang w:val="sr-Latn-RS"/>
        </w:rPr>
      </w:pPr>
      <w:r w:rsidRPr="008A4DCA">
        <w:rPr>
          <w:rFonts w:ascii="Book Antiqua" w:hAnsi="Book Antiqua"/>
          <w:sz w:val="24"/>
          <w:szCs w:val="24"/>
          <w:lang w:val="sr-Latn-RS"/>
        </w:rPr>
        <w:t>Fondacija Terre dess hommes Lausanne na Kosovu</w:t>
      </w:r>
      <w:r w:rsidR="00805AAB" w:rsidRPr="00DD6FF7">
        <w:rPr>
          <w:rFonts w:ascii="Book Antiqua" w:hAnsi="Book Antiqua"/>
          <w:sz w:val="24"/>
          <w:szCs w:val="24"/>
          <w:lang w:val="sr-Latn-RS"/>
        </w:rPr>
        <w:t xml:space="preserve">; </w:t>
      </w:r>
    </w:p>
    <w:p w:rsidR="0022364C" w:rsidRPr="00DD6FF7" w:rsidRDefault="008A4DCA" w:rsidP="008A4DCA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  <w:lang w:val="sr-Latn-RS"/>
        </w:rPr>
      </w:pPr>
      <w:r w:rsidRPr="008A4DCA">
        <w:rPr>
          <w:rFonts w:ascii="Book Antiqua" w:hAnsi="Book Antiqua"/>
          <w:sz w:val="24"/>
          <w:szCs w:val="24"/>
          <w:lang w:val="sr-Latn-RS"/>
        </w:rPr>
        <w:t>Udruženje paraplegičara i dečje paralize</w:t>
      </w:r>
      <w:r w:rsidR="00DA0FF3" w:rsidRPr="00DD6FF7">
        <w:rPr>
          <w:rFonts w:ascii="Book Antiqua" w:hAnsi="Book Antiqua"/>
          <w:sz w:val="24"/>
          <w:szCs w:val="24"/>
          <w:lang w:val="sr-Latn-RS"/>
        </w:rPr>
        <w:t xml:space="preserve"> </w:t>
      </w:r>
      <w:r>
        <w:rPr>
          <w:rFonts w:ascii="Book Antiqua" w:hAnsi="Book Antiqua"/>
          <w:sz w:val="24"/>
          <w:szCs w:val="24"/>
          <w:lang w:val="sr-Latn-RS"/>
        </w:rPr>
        <w:t>Gnjilana</w:t>
      </w:r>
      <w:r w:rsidR="008D7598" w:rsidRPr="00DD6FF7">
        <w:rPr>
          <w:rFonts w:ascii="Book Antiqua" w:hAnsi="Book Antiqua"/>
          <w:sz w:val="24"/>
          <w:szCs w:val="24"/>
          <w:lang w:val="sr-Latn-RS"/>
        </w:rPr>
        <w:t xml:space="preserve"> </w:t>
      </w:r>
    </w:p>
    <w:p w:rsidR="00A456BC" w:rsidRPr="00DD6FF7" w:rsidRDefault="00A456BC" w:rsidP="0067781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  <w:lang w:val="sr-Latn-RS"/>
        </w:rPr>
      </w:pPr>
    </w:p>
    <w:p w:rsidR="00A456BC" w:rsidRPr="00DD6FF7" w:rsidRDefault="008A4DCA" w:rsidP="00A456BC">
      <w:pPr>
        <w:jc w:val="center"/>
        <w:rPr>
          <w:rFonts w:ascii="Book Antiqua" w:hAnsi="Book Antiqua"/>
          <w:b/>
          <w:sz w:val="24"/>
          <w:szCs w:val="24"/>
          <w:u w:val="single"/>
          <w:lang w:val="sr-Latn-RS"/>
        </w:rPr>
      </w:pPr>
      <w:r>
        <w:rPr>
          <w:rFonts w:ascii="Book Antiqua" w:hAnsi="Book Antiqua"/>
          <w:b/>
          <w:sz w:val="24"/>
          <w:szCs w:val="24"/>
          <w:u w:val="single"/>
          <w:lang w:val="sr-Latn-RS"/>
        </w:rPr>
        <w:t>Obrazloženje</w:t>
      </w:r>
    </w:p>
    <w:p w:rsidR="0037694C" w:rsidRPr="00DD6FF7" w:rsidRDefault="0037694C" w:rsidP="0037694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  <w:lang w:val="sr-Latn-RS"/>
        </w:rPr>
      </w:pPr>
    </w:p>
    <w:p w:rsidR="0004215E" w:rsidRPr="00F745C6" w:rsidRDefault="008A4DCA" w:rsidP="00A456BC">
      <w:pPr>
        <w:jc w:val="both"/>
        <w:rPr>
          <w:rFonts w:ascii="Book Antiqua" w:hAnsi="Book Antiqua"/>
          <w:sz w:val="24"/>
          <w:szCs w:val="24"/>
          <w:lang w:val="sr-Latn-RS"/>
        </w:rPr>
      </w:pPr>
      <w:r w:rsidRPr="00F745C6">
        <w:rPr>
          <w:rFonts w:ascii="Book Antiqua" w:hAnsi="Book Antiqua"/>
          <w:sz w:val="24"/>
          <w:szCs w:val="24"/>
          <w:lang w:val="sr-Latn-RS"/>
        </w:rPr>
        <w:t xml:space="preserve">NVO, prema tački I ove odluke, nisu dostavile kompletnu dokumentaciju u vezi javnog poziva Ministarstva pravde i nisu ispunile sve kriterijume predviđene ovim pozivom i </w:t>
      </w:r>
      <w:r w:rsidR="00451597">
        <w:rPr>
          <w:rFonts w:ascii="Book Antiqua" w:hAnsi="Book Antiqua"/>
          <w:sz w:val="24"/>
          <w:szCs w:val="24"/>
          <w:lang w:val="sr-Latn-RS"/>
        </w:rPr>
        <w:t>relevantnom</w:t>
      </w:r>
      <w:r w:rsidRPr="00F745C6">
        <w:rPr>
          <w:rFonts w:ascii="Book Antiqua" w:hAnsi="Book Antiqua"/>
          <w:sz w:val="24"/>
          <w:szCs w:val="24"/>
          <w:lang w:val="sr-Latn-RS"/>
        </w:rPr>
        <w:t xml:space="preserve"> Uredbom, te je Komisija odlučila da ne finansira predložene projekte</w:t>
      </w:r>
      <w:r w:rsidR="0004215E" w:rsidRPr="00F745C6">
        <w:rPr>
          <w:rFonts w:ascii="Book Antiqua" w:hAnsi="Book Antiqua"/>
          <w:sz w:val="24"/>
          <w:szCs w:val="24"/>
          <w:lang w:val="sr-Latn-RS"/>
        </w:rPr>
        <w:t>.</w:t>
      </w:r>
    </w:p>
    <w:p w:rsidR="00A456BC" w:rsidRPr="00F745C6" w:rsidRDefault="00F745C6" w:rsidP="00A456BC">
      <w:pPr>
        <w:jc w:val="both"/>
        <w:rPr>
          <w:rFonts w:ascii="Book Antiqua" w:hAnsi="Book Antiqua"/>
          <w:color w:val="000000"/>
          <w:sz w:val="24"/>
          <w:szCs w:val="24"/>
          <w:shd w:val="clear" w:color="auto" w:fill="FFFFFF"/>
          <w:lang w:val="sr-Latn-RS"/>
        </w:rPr>
      </w:pPr>
      <w:r w:rsidRPr="00F745C6">
        <w:rPr>
          <w:rFonts w:ascii="Book Antiqua" w:hAnsi="Book Antiqua"/>
          <w:sz w:val="24"/>
          <w:szCs w:val="24"/>
          <w:lang w:val="sr-Latn-RS"/>
        </w:rPr>
        <w:t>Nevladine organizacije iz tačke I ove odluke, odnosno Fondacija Terre dess hommes Lausanne na Kosovu i NVO Udruženje paraplegi</w:t>
      </w:r>
      <w:r w:rsidR="00A636AE">
        <w:rPr>
          <w:rFonts w:ascii="Book Antiqua" w:hAnsi="Book Antiqua"/>
          <w:sz w:val="24"/>
          <w:szCs w:val="24"/>
          <w:lang w:val="sr-Latn-RS"/>
        </w:rPr>
        <w:t xml:space="preserve">čara i dečje paralize Gnjilana, </w:t>
      </w:r>
      <w:r w:rsidRPr="00F745C6">
        <w:rPr>
          <w:rFonts w:ascii="Book Antiqua" w:hAnsi="Book Antiqua"/>
          <w:sz w:val="24"/>
          <w:szCs w:val="24"/>
          <w:lang w:val="sr-Latn-RS"/>
        </w:rPr>
        <w:t>prilikom apliciranja nisu pružile dokaze da su licencirane za pružanje socijalnih i porodičnih usluga, kako je propisano u tački 3, odnosno 3.1 javnog poziva od 03.07.2024. godine, gde se navodi</w:t>
      </w:r>
      <w:r w:rsidR="00A456BC" w:rsidRPr="00F745C6">
        <w:rPr>
          <w:rFonts w:ascii="Book Antiqua" w:hAnsi="Book Antiqua"/>
          <w:color w:val="000000"/>
          <w:sz w:val="24"/>
          <w:szCs w:val="24"/>
          <w:shd w:val="clear" w:color="auto" w:fill="FFFFFF"/>
          <w:lang w:val="sr-Latn-RS"/>
        </w:rPr>
        <w:t>:</w:t>
      </w:r>
    </w:p>
    <w:p w:rsidR="00623546" w:rsidRDefault="00F745C6" w:rsidP="00F745C6">
      <w:pPr>
        <w:pStyle w:val="ListParagraph"/>
        <w:numPr>
          <w:ilvl w:val="0"/>
          <w:numId w:val="7"/>
        </w:numPr>
        <w:jc w:val="both"/>
        <w:rPr>
          <w:rFonts w:ascii="Book Antiqua" w:hAnsi="Book Antiqua"/>
          <w:i/>
          <w:sz w:val="24"/>
          <w:szCs w:val="24"/>
          <w:lang w:val="sr-Latn-RS"/>
        </w:rPr>
      </w:pPr>
      <w:r w:rsidRPr="00F745C6">
        <w:rPr>
          <w:rFonts w:ascii="Book Antiqua" w:hAnsi="Book Antiqua"/>
          <w:i/>
          <w:sz w:val="24"/>
          <w:szCs w:val="24"/>
          <w:lang w:val="sr-Latn-RS"/>
        </w:rPr>
        <w:t>Licencirane nevladine organizacije mogu aplicirati sa projektom koji doprinosi pružanju i unapređenju socijalnih usluga kroz realizaciju sledećih ciljeva i aktivnosti</w:t>
      </w:r>
      <w:r w:rsidR="00623546" w:rsidRPr="00F745C6">
        <w:rPr>
          <w:rFonts w:ascii="Book Antiqua" w:hAnsi="Book Antiqua"/>
          <w:i/>
          <w:sz w:val="24"/>
          <w:szCs w:val="24"/>
          <w:lang w:val="sr-Latn-RS"/>
        </w:rPr>
        <w:t>:</w:t>
      </w:r>
    </w:p>
    <w:p w:rsidR="00F745C6" w:rsidRPr="00F745C6" w:rsidRDefault="00F745C6" w:rsidP="00F745C6">
      <w:pPr>
        <w:jc w:val="both"/>
        <w:rPr>
          <w:rFonts w:ascii="Book Antiqua" w:hAnsi="Book Antiqua"/>
          <w:i/>
          <w:sz w:val="24"/>
          <w:szCs w:val="24"/>
          <w:lang w:val="sr-Latn-RS"/>
        </w:rPr>
      </w:pPr>
    </w:p>
    <w:p w:rsidR="009B187D" w:rsidRPr="00F745C6" w:rsidRDefault="00F745C6" w:rsidP="00385F6E">
      <w:pPr>
        <w:pStyle w:val="ListParagraph"/>
        <w:ind w:left="420"/>
        <w:jc w:val="both"/>
        <w:rPr>
          <w:rFonts w:ascii="Book Antiqua" w:hAnsi="Book Antiqua"/>
          <w:i/>
          <w:sz w:val="24"/>
          <w:szCs w:val="24"/>
          <w:u w:val="single"/>
          <w:lang w:val="sr-Latn-RS"/>
        </w:rPr>
      </w:pPr>
      <w:r w:rsidRPr="00F745C6">
        <w:rPr>
          <w:rFonts w:ascii="Book Antiqua" w:hAnsi="Book Antiqua"/>
          <w:i/>
          <w:sz w:val="24"/>
          <w:szCs w:val="24"/>
          <w:lang w:val="sr-Latn-RS"/>
        </w:rPr>
        <w:lastRenderedPageBreak/>
        <w:t>Smeštaj i Usluge za decu bez roditeljskog staranja, zlostavljanu, maltretiranu i zanemarenu decu</w:t>
      </w:r>
      <w:r w:rsidR="00623546" w:rsidRPr="00F745C6">
        <w:rPr>
          <w:rFonts w:ascii="Book Antiqua" w:hAnsi="Book Antiqua"/>
          <w:i/>
          <w:sz w:val="24"/>
          <w:szCs w:val="24"/>
          <w:lang w:val="sr-Latn-RS"/>
        </w:rPr>
        <w:t>;</w:t>
      </w:r>
    </w:p>
    <w:p w:rsidR="00623546" w:rsidRPr="00F745C6" w:rsidRDefault="00F745C6" w:rsidP="005177A5">
      <w:pPr>
        <w:jc w:val="both"/>
        <w:rPr>
          <w:rFonts w:ascii="Book Antiqua" w:hAnsi="Book Antiqua"/>
          <w:sz w:val="24"/>
          <w:szCs w:val="24"/>
          <w:lang w:val="sr-Latn-RS"/>
        </w:rPr>
      </w:pPr>
      <w:r w:rsidRPr="00F745C6">
        <w:rPr>
          <w:rFonts w:ascii="Book Antiqua" w:hAnsi="Book Antiqua"/>
          <w:sz w:val="24"/>
          <w:szCs w:val="24"/>
          <w:lang w:val="sr-Latn-RS"/>
        </w:rPr>
        <w:t>Stoga je, na osnovu izloženog, odlučeno kao u dispozitivu ove odluke</w:t>
      </w:r>
      <w:r w:rsidR="00385F6E" w:rsidRPr="00F745C6">
        <w:rPr>
          <w:rFonts w:ascii="Book Antiqua" w:hAnsi="Book Antiqua"/>
          <w:sz w:val="24"/>
          <w:szCs w:val="24"/>
          <w:lang w:val="sr-Latn-RS"/>
        </w:rPr>
        <w:t>.</w:t>
      </w:r>
    </w:p>
    <w:p w:rsidR="00385F6E" w:rsidRPr="00F745C6" w:rsidRDefault="00385F6E" w:rsidP="00385F6E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  <w:lang w:val="sr-Latn-RS"/>
        </w:rPr>
      </w:pPr>
    </w:p>
    <w:p w:rsidR="005177A5" w:rsidRPr="00F745C6" w:rsidRDefault="00F745C6" w:rsidP="005177A5">
      <w:pPr>
        <w:jc w:val="both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b/>
          <w:sz w:val="24"/>
          <w:szCs w:val="24"/>
          <w:u w:val="single"/>
          <w:lang w:val="sr-Latn-RS"/>
        </w:rPr>
        <w:t>Pravna pouka</w:t>
      </w:r>
      <w:r w:rsidR="0004215E" w:rsidRPr="00F745C6">
        <w:rPr>
          <w:rFonts w:ascii="Book Antiqua" w:hAnsi="Book Antiqua"/>
          <w:b/>
          <w:sz w:val="24"/>
          <w:szCs w:val="24"/>
          <w:u w:val="single"/>
          <w:lang w:val="sr-Latn-RS"/>
        </w:rPr>
        <w:t>:</w:t>
      </w:r>
      <w:r w:rsidR="005177A5" w:rsidRPr="00F745C6">
        <w:rPr>
          <w:rFonts w:ascii="Book Antiqua" w:hAnsi="Book Antiqua"/>
          <w:b/>
          <w:sz w:val="24"/>
          <w:szCs w:val="24"/>
          <w:u w:val="single"/>
          <w:lang w:val="sr-Latn-RS"/>
        </w:rPr>
        <w:t xml:space="preserve"> </w:t>
      </w:r>
      <w:r w:rsidRPr="00F745C6">
        <w:rPr>
          <w:rFonts w:ascii="Book Antiqua" w:hAnsi="Book Antiqua"/>
          <w:sz w:val="24"/>
          <w:szCs w:val="24"/>
          <w:lang w:val="sr-Latn-RS"/>
        </w:rPr>
        <w:t>Nevladine organizacije nezadovoljne ovom Odlukom mogu podneti pisani žalbu Žalbenoj komisiji pri Ministarstvu pravde, u roku od 5 dana od dana objavljivanja ove Odluke na internet stranici Ministarstva pravde</w:t>
      </w:r>
      <w:r w:rsidR="005177A5" w:rsidRPr="00F745C6">
        <w:rPr>
          <w:rFonts w:ascii="Book Antiqua" w:hAnsi="Book Antiqua"/>
          <w:sz w:val="24"/>
          <w:szCs w:val="24"/>
          <w:lang w:val="sr-Latn-RS"/>
        </w:rPr>
        <w:t>.</w:t>
      </w:r>
    </w:p>
    <w:p w:rsidR="005177A5" w:rsidRPr="00F745C6" w:rsidRDefault="005177A5" w:rsidP="00341C55">
      <w:pPr>
        <w:rPr>
          <w:rFonts w:ascii="Book Antiqua" w:hAnsi="Book Antiqua"/>
          <w:sz w:val="24"/>
          <w:szCs w:val="24"/>
          <w:lang w:val="sr-Latn-RS"/>
        </w:rPr>
      </w:pPr>
    </w:p>
    <w:p w:rsidR="006F4FB9" w:rsidRPr="00F745C6" w:rsidRDefault="00994D17" w:rsidP="00994D17">
      <w:pPr>
        <w:rPr>
          <w:rFonts w:ascii="Book Antiqua" w:hAnsi="Book Antiqua"/>
          <w:b/>
          <w:sz w:val="24"/>
          <w:szCs w:val="24"/>
          <w:lang w:val="sr-Latn-RS"/>
        </w:rPr>
      </w:pPr>
      <w:r w:rsidRPr="00F745C6">
        <w:rPr>
          <w:rFonts w:ascii="Book Antiqua" w:hAnsi="Book Antiqua"/>
          <w:sz w:val="24"/>
          <w:szCs w:val="24"/>
          <w:lang w:val="sr-Latn-RS"/>
        </w:rPr>
        <w:t xml:space="preserve"> </w:t>
      </w:r>
      <w:r w:rsidRPr="00F745C6">
        <w:rPr>
          <w:rFonts w:ascii="Book Antiqua" w:hAnsi="Book Antiqua"/>
          <w:sz w:val="24"/>
          <w:szCs w:val="24"/>
          <w:lang w:val="sr-Latn-RS"/>
        </w:rPr>
        <w:tab/>
      </w:r>
      <w:r w:rsidRPr="00F745C6">
        <w:rPr>
          <w:rFonts w:ascii="Book Antiqua" w:hAnsi="Book Antiqua"/>
          <w:sz w:val="24"/>
          <w:szCs w:val="24"/>
          <w:lang w:val="sr-Latn-RS"/>
        </w:rPr>
        <w:tab/>
      </w:r>
      <w:r w:rsidRPr="00F745C6">
        <w:rPr>
          <w:rFonts w:ascii="Book Antiqua" w:hAnsi="Book Antiqua"/>
          <w:sz w:val="24"/>
          <w:szCs w:val="24"/>
          <w:lang w:val="sr-Latn-RS"/>
        </w:rPr>
        <w:tab/>
      </w:r>
      <w:r w:rsidRPr="00F745C6">
        <w:rPr>
          <w:rFonts w:ascii="Book Antiqua" w:hAnsi="Book Antiqua"/>
          <w:sz w:val="24"/>
          <w:szCs w:val="24"/>
          <w:lang w:val="sr-Latn-RS"/>
        </w:rPr>
        <w:tab/>
      </w:r>
      <w:r w:rsidRPr="00F745C6">
        <w:rPr>
          <w:rFonts w:ascii="Book Antiqua" w:hAnsi="Book Antiqua"/>
          <w:sz w:val="24"/>
          <w:szCs w:val="24"/>
          <w:lang w:val="sr-Latn-RS"/>
        </w:rPr>
        <w:tab/>
      </w:r>
      <w:r w:rsidRPr="00F745C6">
        <w:rPr>
          <w:rFonts w:ascii="Book Antiqua" w:hAnsi="Book Antiqua"/>
          <w:sz w:val="24"/>
          <w:szCs w:val="24"/>
          <w:lang w:val="sr-Latn-RS"/>
        </w:rPr>
        <w:tab/>
      </w:r>
      <w:r w:rsidRPr="00F745C6">
        <w:rPr>
          <w:rFonts w:ascii="Book Antiqua" w:hAnsi="Book Antiqua"/>
          <w:sz w:val="24"/>
          <w:szCs w:val="24"/>
          <w:lang w:val="sr-Latn-RS"/>
        </w:rPr>
        <w:tab/>
      </w:r>
      <w:r w:rsidRPr="00F745C6">
        <w:rPr>
          <w:rFonts w:ascii="Book Antiqua" w:hAnsi="Book Antiqua"/>
          <w:sz w:val="24"/>
          <w:szCs w:val="24"/>
          <w:lang w:val="sr-Latn-RS"/>
        </w:rPr>
        <w:tab/>
        <w:t xml:space="preserve">   </w:t>
      </w:r>
      <w:r w:rsidR="00F745C6">
        <w:rPr>
          <w:rFonts w:ascii="Book Antiqua" w:hAnsi="Book Antiqua"/>
          <w:b/>
          <w:sz w:val="24"/>
          <w:szCs w:val="24"/>
          <w:lang w:val="sr-Latn-RS"/>
        </w:rPr>
        <w:t>Komisija za ocenjivanje</w:t>
      </w:r>
      <w:r w:rsidR="0004215E" w:rsidRPr="00F745C6">
        <w:rPr>
          <w:rFonts w:ascii="Book Antiqua" w:hAnsi="Book Antiqua"/>
          <w:b/>
          <w:sz w:val="24"/>
          <w:szCs w:val="24"/>
          <w:lang w:val="sr-Latn-RS"/>
        </w:rPr>
        <w:t>:</w:t>
      </w:r>
      <w:r w:rsidR="00341C55" w:rsidRPr="00F745C6">
        <w:rPr>
          <w:rFonts w:ascii="Book Antiqua" w:hAnsi="Book Antiqua"/>
          <w:b/>
          <w:sz w:val="24"/>
          <w:szCs w:val="24"/>
          <w:lang w:val="sr-Latn-RS"/>
        </w:rPr>
        <w:t xml:space="preserve"> </w:t>
      </w:r>
    </w:p>
    <w:p w:rsidR="00994D17" w:rsidRPr="00F745C6" w:rsidRDefault="00994D17" w:rsidP="00994D17">
      <w:pPr>
        <w:spacing w:after="0" w:line="240" w:lineRule="auto"/>
        <w:ind w:left="5040"/>
        <w:rPr>
          <w:rFonts w:ascii="Book Antiqua" w:hAnsi="Book Antiqua"/>
          <w:sz w:val="24"/>
          <w:szCs w:val="24"/>
          <w:lang w:val="sr-Latn-RS"/>
        </w:rPr>
      </w:pPr>
    </w:p>
    <w:p w:rsidR="00341C55" w:rsidRPr="004B390D" w:rsidRDefault="00341C55" w:rsidP="00994D17">
      <w:pPr>
        <w:spacing w:line="360" w:lineRule="auto"/>
        <w:ind w:left="5040"/>
        <w:rPr>
          <w:rFonts w:ascii="Book Antiqua" w:hAnsi="Book Antiqua"/>
          <w:sz w:val="24"/>
          <w:szCs w:val="24"/>
        </w:rPr>
      </w:pPr>
      <w:r w:rsidRPr="004B390D">
        <w:rPr>
          <w:rFonts w:ascii="Book Antiqua" w:hAnsi="Book Antiqua"/>
          <w:sz w:val="24"/>
          <w:szCs w:val="24"/>
        </w:rPr>
        <w:t>Skender Jahaj</w:t>
      </w:r>
      <w:r w:rsidR="001F171D" w:rsidRPr="004B390D">
        <w:rPr>
          <w:rFonts w:ascii="Book Antiqua" w:hAnsi="Book Antiqua"/>
          <w:sz w:val="24"/>
          <w:szCs w:val="24"/>
        </w:rPr>
        <w:t xml:space="preserve"> </w:t>
      </w:r>
      <w:r w:rsidRPr="004B390D">
        <w:rPr>
          <w:rFonts w:ascii="Book Antiqua" w:hAnsi="Book Antiqua"/>
          <w:sz w:val="24"/>
          <w:szCs w:val="24"/>
        </w:rPr>
        <w:t>_____________</w:t>
      </w:r>
      <w:r w:rsidR="001F171D" w:rsidRPr="004B390D">
        <w:rPr>
          <w:rFonts w:ascii="Book Antiqua" w:hAnsi="Book Antiqua"/>
          <w:sz w:val="24"/>
          <w:szCs w:val="24"/>
        </w:rPr>
        <w:t>__</w:t>
      </w:r>
      <w:r w:rsidR="00A456BC" w:rsidRPr="004B390D">
        <w:rPr>
          <w:rFonts w:ascii="Book Antiqua" w:hAnsi="Book Antiqua"/>
          <w:sz w:val="24"/>
          <w:szCs w:val="24"/>
        </w:rPr>
        <w:t>____</w:t>
      </w:r>
    </w:p>
    <w:p w:rsidR="00341C55" w:rsidRPr="004B390D" w:rsidRDefault="00385F6E" w:rsidP="00994D17">
      <w:pPr>
        <w:spacing w:line="360" w:lineRule="auto"/>
        <w:ind w:left="4320" w:firstLine="720"/>
        <w:rPr>
          <w:rFonts w:ascii="Book Antiqua" w:hAnsi="Book Antiqua"/>
          <w:sz w:val="24"/>
          <w:szCs w:val="24"/>
        </w:rPr>
      </w:pPr>
      <w:r w:rsidRPr="004B390D">
        <w:rPr>
          <w:rFonts w:ascii="Book Antiqua" w:hAnsi="Book Antiqua"/>
          <w:sz w:val="24"/>
          <w:szCs w:val="24"/>
        </w:rPr>
        <w:t>Ilir Mazreku</w:t>
      </w:r>
      <w:r w:rsidR="001F171D" w:rsidRPr="004B390D">
        <w:rPr>
          <w:rFonts w:ascii="Book Antiqua" w:hAnsi="Book Antiqua"/>
          <w:sz w:val="24"/>
          <w:szCs w:val="24"/>
        </w:rPr>
        <w:t xml:space="preserve"> </w:t>
      </w:r>
      <w:r w:rsidRPr="004B390D">
        <w:rPr>
          <w:rFonts w:ascii="Book Antiqua" w:hAnsi="Book Antiqua"/>
          <w:sz w:val="24"/>
          <w:szCs w:val="24"/>
        </w:rPr>
        <w:t>_</w:t>
      </w:r>
      <w:r w:rsidR="00341C55" w:rsidRPr="004B390D">
        <w:rPr>
          <w:rFonts w:ascii="Book Antiqua" w:hAnsi="Book Antiqua"/>
          <w:sz w:val="24"/>
          <w:szCs w:val="24"/>
        </w:rPr>
        <w:t>_____________</w:t>
      </w:r>
      <w:r w:rsidR="001F171D" w:rsidRPr="004B390D">
        <w:rPr>
          <w:rFonts w:ascii="Book Antiqua" w:hAnsi="Book Antiqua"/>
          <w:sz w:val="24"/>
          <w:szCs w:val="24"/>
        </w:rPr>
        <w:t>__</w:t>
      </w:r>
      <w:r w:rsidR="00A456BC" w:rsidRPr="004B390D">
        <w:rPr>
          <w:rFonts w:ascii="Book Antiqua" w:hAnsi="Book Antiqua"/>
          <w:sz w:val="24"/>
          <w:szCs w:val="24"/>
        </w:rPr>
        <w:t>____</w:t>
      </w:r>
    </w:p>
    <w:p w:rsidR="001F171D" w:rsidRPr="004B390D" w:rsidRDefault="00385F6E" w:rsidP="00994D17">
      <w:pPr>
        <w:spacing w:line="360" w:lineRule="auto"/>
        <w:ind w:left="5040"/>
        <w:rPr>
          <w:rFonts w:ascii="Book Antiqua" w:hAnsi="Book Antiqua"/>
          <w:sz w:val="24"/>
          <w:szCs w:val="24"/>
        </w:rPr>
      </w:pPr>
      <w:r w:rsidRPr="004B390D">
        <w:rPr>
          <w:rFonts w:ascii="Book Antiqua" w:hAnsi="Book Antiqua"/>
          <w:sz w:val="24"/>
          <w:szCs w:val="24"/>
        </w:rPr>
        <w:t>Fjolla Sojeva</w:t>
      </w:r>
      <w:r w:rsidR="001F171D" w:rsidRPr="004B390D">
        <w:rPr>
          <w:rFonts w:ascii="Book Antiqua" w:hAnsi="Book Antiqua"/>
          <w:sz w:val="24"/>
          <w:szCs w:val="24"/>
        </w:rPr>
        <w:t xml:space="preserve"> </w:t>
      </w:r>
      <w:r w:rsidRPr="004B390D">
        <w:rPr>
          <w:rFonts w:ascii="Book Antiqua" w:hAnsi="Book Antiqua"/>
          <w:sz w:val="24"/>
          <w:szCs w:val="24"/>
        </w:rPr>
        <w:t>___</w:t>
      </w:r>
      <w:r w:rsidR="00341C55" w:rsidRPr="004B390D">
        <w:rPr>
          <w:rFonts w:ascii="Book Antiqua" w:hAnsi="Book Antiqua"/>
          <w:sz w:val="24"/>
          <w:szCs w:val="24"/>
        </w:rPr>
        <w:t>_______________</w:t>
      </w:r>
      <w:r w:rsidR="001F171D" w:rsidRPr="004B390D">
        <w:rPr>
          <w:rFonts w:ascii="Book Antiqua" w:hAnsi="Book Antiqua"/>
          <w:sz w:val="24"/>
          <w:szCs w:val="24"/>
        </w:rPr>
        <w:t>__</w:t>
      </w:r>
    </w:p>
    <w:p w:rsidR="00341C55" w:rsidRPr="004B390D" w:rsidRDefault="00341C55" w:rsidP="00994D17">
      <w:pPr>
        <w:spacing w:line="360" w:lineRule="auto"/>
        <w:ind w:left="5040"/>
        <w:rPr>
          <w:rFonts w:ascii="Book Antiqua" w:hAnsi="Book Antiqua"/>
          <w:sz w:val="24"/>
          <w:szCs w:val="24"/>
        </w:rPr>
      </w:pPr>
      <w:r w:rsidRPr="004B390D">
        <w:rPr>
          <w:rFonts w:ascii="Book Antiqua" w:hAnsi="Book Antiqua"/>
          <w:sz w:val="24"/>
          <w:szCs w:val="24"/>
        </w:rPr>
        <w:t>Fehmi Ibrahimi</w:t>
      </w:r>
      <w:r w:rsidR="001F171D" w:rsidRPr="004B390D">
        <w:rPr>
          <w:rFonts w:ascii="Book Antiqua" w:hAnsi="Book Antiqua"/>
          <w:sz w:val="24"/>
          <w:szCs w:val="24"/>
        </w:rPr>
        <w:t xml:space="preserve"> </w:t>
      </w:r>
      <w:r w:rsidRPr="004B390D">
        <w:rPr>
          <w:rFonts w:ascii="Book Antiqua" w:hAnsi="Book Antiqua"/>
          <w:sz w:val="24"/>
          <w:szCs w:val="24"/>
        </w:rPr>
        <w:t>___________</w:t>
      </w:r>
      <w:r w:rsidR="001F171D" w:rsidRPr="004B390D">
        <w:rPr>
          <w:rFonts w:ascii="Book Antiqua" w:hAnsi="Book Antiqua"/>
          <w:sz w:val="24"/>
          <w:szCs w:val="24"/>
        </w:rPr>
        <w:t>__</w:t>
      </w:r>
      <w:r w:rsidR="00A456BC" w:rsidRPr="004B390D">
        <w:rPr>
          <w:rFonts w:ascii="Book Antiqua" w:hAnsi="Book Antiqua"/>
          <w:sz w:val="24"/>
          <w:szCs w:val="24"/>
        </w:rPr>
        <w:t>____</w:t>
      </w:r>
    </w:p>
    <w:p w:rsidR="001F171D" w:rsidRPr="00341C55" w:rsidRDefault="00385F6E" w:rsidP="00994D17">
      <w:pPr>
        <w:spacing w:line="360" w:lineRule="auto"/>
        <w:ind w:left="5040"/>
        <w:rPr>
          <w:rFonts w:ascii="Palatino Linotype" w:hAnsi="Palatino Linotype"/>
        </w:rPr>
      </w:pPr>
      <w:proofErr w:type="spellStart"/>
      <w:r w:rsidRPr="004B390D">
        <w:rPr>
          <w:rFonts w:ascii="Book Antiqua" w:hAnsi="Book Antiqua"/>
          <w:sz w:val="24"/>
          <w:szCs w:val="24"/>
        </w:rPr>
        <w:t>Almedine</w:t>
      </w:r>
      <w:proofErr w:type="spellEnd"/>
      <w:r w:rsidRPr="004B390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B390D">
        <w:rPr>
          <w:rFonts w:ascii="Book Antiqua" w:hAnsi="Book Antiqua"/>
          <w:sz w:val="24"/>
          <w:szCs w:val="24"/>
        </w:rPr>
        <w:t>Jaha</w:t>
      </w:r>
      <w:proofErr w:type="spellEnd"/>
      <w:r w:rsidR="001F171D" w:rsidRPr="004B390D">
        <w:rPr>
          <w:rFonts w:ascii="Book Antiqua" w:hAnsi="Book Antiqua"/>
          <w:sz w:val="24"/>
          <w:szCs w:val="24"/>
        </w:rPr>
        <w:t xml:space="preserve"> </w:t>
      </w:r>
      <w:r w:rsidRPr="004B390D">
        <w:rPr>
          <w:rFonts w:ascii="Book Antiqua" w:hAnsi="Book Antiqua"/>
          <w:sz w:val="24"/>
          <w:szCs w:val="24"/>
        </w:rPr>
        <w:t>_</w:t>
      </w:r>
      <w:r w:rsidR="001F171D" w:rsidRPr="004B390D">
        <w:rPr>
          <w:rFonts w:ascii="Book Antiqua" w:hAnsi="Book Antiqua"/>
          <w:sz w:val="24"/>
          <w:szCs w:val="24"/>
        </w:rPr>
        <w:t>_____________</w:t>
      </w:r>
      <w:r w:rsidR="00994D17">
        <w:rPr>
          <w:rFonts w:ascii="Book Antiqua" w:hAnsi="Book Antiqua"/>
          <w:sz w:val="24"/>
          <w:szCs w:val="24"/>
        </w:rPr>
        <w:t>____</w:t>
      </w:r>
    </w:p>
    <w:sectPr w:rsidR="001F171D" w:rsidRPr="0034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77F"/>
    <w:multiLevelType w:val="hybridMultilevel"/>
    <w:tmpl w:val="A242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2A0C"/>
    <w:multiLevelType w:val="hybridMultilevel"/>
    <w:tmpl w:val="62EA05D6"/>
    <w:lvl w:ilvl="0" w:tplc="61BE2AF4">
      <w:start w:val="1"/>
      <w:numFmt w:val="decimal"/>
      <w:lvlText w:val="%1."/>
      <w:lvlJc w:val="left"/>
      <w:pPr>
        <w:ind w:left="99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CC80C11"/>
    <w:multiLevelType w:val="hybridMultilevel"/>
    <w:tmpl w:val="212C1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01E3D"/>
    <w:multiLevelType w:val="hybridMultilevel"/>
    <w:tmpl w:val="62EA05D6"/>
    <w:lvl w:ilvl="0" w:tplc="61BE2AF4">
      <w:start w:val="1"/>
      <w:numFmt w:val="decimal"/>
      <w:lvlText w:val="%1."/>
      <w:lvlJc w:val="left"/>
      <w:pPr>
        <w:ind w:left="990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7B24D37"/>
    <w:multiLevelType w:val="hybridMultilevel"/>
    <w:tmpl w:val="AE4E86B2"/>
    <w:lvl w:ilvl="0" w:tplc="F2160052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E2E5DF2"/>
    <w:multiLevelType w:val="hybridMultilevel"/>
    <w:tmpl w:val="F632A3B0"/>
    <w:lvl w:ilvl="0" w:tplc="3F586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A5931"/>
    <w:multiLevelType w:val="hybridMultilevel"/>
    <w:tmpl w:val="8E1A0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3C"/>
    <w:rsid w:val="0002233C"/>
    <w:rsid w:val="0004215E"/>
    <w:rsid w:val="0010197D"/>
    <w:rsid w:val="00133C38"/>
    <w:rsid w:val="001F171D"/>
    <w:rsid w:val="0022364C"/>
    <w:rsid w:val="00253683"/>
    <w:rsid w:val="00341C55"/>
    <w:rsid w:val="0037694C"/>
    <w:rsid w:val="00385F6E"/>
    <w:rsid w:val="003866BF"/>
    <w:rsid w:val="00451597"/>
    <w:rsid w:val="004555F1"/>
    <w:rsid w:val="004B390D"/>
    <w:rsid w:val="004C0719"/>
    <w:rsid w:val="004C0DB7"/>
    <w:rsid w:val="004E3632"/>
    <w:rsid w:val="005177A5"/>
    <w:rsid w:val="0054049C"/>
    <w:rsid w:val="005C01B7"/>
    <w:rsid w:val="005D0A71"/>
    <w:rsid w:val="00623546"/>
    <w:rsid w:val="00677816"/>
    <w:rsid w:val="006A5690"/>
    <w:rsid w:val="006B0D97"/>
    <w:rsid w:val="006D033E"/>
    <w:rsid w:val="006F4FB9"/>
    <w:rsid w:val="00805AAB"/>
    <w:rsid w:val="008A4DCA"/>
    <w:rsid w:val="008C0E2C"/>
    <w:rsid w:val="008D7598"/>
    <w:rsid w:val="009369ED"/>
    <w:rsid w:val="00941E1A"/>
    <w:rsid w:val="0096692E"/>
    <w:rsid w:val="0098000C"/>
    <w:rsid w:val="009810FD"/>
    <w:rsid w:val="00994D17"/>
    <w:rsid w:val="009B187D"/>
    <w:rsid w:val="00A129D8"/>
    <w:rsid w:val="00A1755A"/>
    <w:rsid w:val="00A456BC"/>
    <w:rsid w:val="00A507A6"/>
    <w:rsid w:val="00A636AE"/>
    <w:rsid w:val="00A90CDA"/>
    <w:rsid w:val="00B645AA"/>
    <w:rsid w:val="00BD709A"/>
    <w:rsid w:val="00C65C7E"/>
    <w:rsid w:val="00DA0FF3"/>
    <w:rsid w:val="00DA362B"/>
    <w:rsid w:val="00DD6FF7"/>
    <w:rsid w:val="00E14CF5"/>
    <w:rsid w:val="00F67BAB"/>
    <w:rsid w:val="00F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866B-9DD6-404E-8142-9FD693C1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3C"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BD7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70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DefaultParagraphFont"/>
    <w:rsid w:val="00B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E265-AF9B-4783-A3D0-42FA5153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Arkiva MD</cp:lastModifiedBy>
  <cp:revision>2</cp:revision>
  <cp:lastPrinted>2024-04-16T07:35:00Z</cp:lastPrinted>
  <dcterms:created xsi:type="dcterms:W3CDTF">2024-04-19T14:20:00Z</dcterms:created>
  <dcterms:modified xsi:type="dcterms:W3CDTF">2024-04-19T14:20:00Z</dcterms:modified>
</cp:coreProperties>
</file>