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DF" w:rsidRDefault="00880BDF" w:rsidP="007F7F8E">
      <w:pPr>
        <w:pStyle w:val="Default"/>
        <w:jc w:val="both"/>
        <w:rPr>
          <w:color w:val="auto"/>
        </w:rPr>
      </w:pPr>
    </w:p>
    <w:p w:rsidR="007F7F8E" w:rsidRPr="00667379" w:rsidRDefault="007F7F8E" w:rsidP="007F7F8E">
      <w:pPr>
        <w:pStyle w:val="Default"/>
        <w:jc w:val="both"/>
        <w:rPr>
          <w:color w:val="auto"/>
        </w:rPr>
      </w:pPr>
      <w:r w:rsidRPr="00667379">
        <w:rPr>
          <w:color w:val="auto"/>
        </w:rPr>
        <w:t>Në bazë të Ligjit nr. 08/L-033 për Provimin e Jurisprudencës dhe nenit 4, 5 të Udhëzimit Administrativ MD-nr. 12/2024 për ndryshimin dhe plotësimin e Udhëzimit Administrativ  MD-Nr. 06/2022 për mënyrën e dhënies dhe programin e provimit të jurisprudencës, Ministria e Drejtësisë publikon:</w:t>
      </w:r>
    </w:p>
    <w:p w:rsidR="007F7F8E" w:rsidRDefault="007F7F8E" w:rsidP="007F7F8E">
      <w:pPr>
        <w:pStyle w:val="NormalWeb"/>
        <w:shd w:val="clear" w:color="auto" w:fill="FFFFFF"/>
        <w:spacing w:before="0" w:beforeAutospacing="0"/>
        <w:rPr>
          <w:rStyle w:val="Strong"/>
          <w:b w:val="0"/>
          <w:color w:val="181C32"/>
          <w:sz w:val="22"/>
          <w:szCs w:val="22"/>
        </w:rPr>
      </w:pPr>
    </w:p>
    <w:p w:rsidR="00880BDF" w:rsidRPr="00667379" w:rsidRDefault="00880BDF" w:rsidP="007F7F8E">
      <w:pPr>
        <w:pStyle w:val="NormalWeb"/>
        <w:shd w:val="clear" w:color="auto" w:fill="FFFFFF"/>
        <w:spacing w:before="0" w:beforeAutospacing="0"/>
        <w:rPr>
          <w:rStyle w:val="Strong"/>
          <w:b w:val="0"/>
          <w:color w:val="181C32"/>
          <w:sz w:val="22"/>
          <w:szCs w:val="22"/>
        </w:rPr>
      </w:pPr>
    </w:p>
    <w:p w:rsidR="007F7F8E" w:rsidRPr="005177B3" w:rsidRDefault="007F7F8E" w:rsidP="007F7F8E">
      <w:pPr>
        <w:pStyle w:val="NormalWeb"/>
        <w:shd w:val="clear" w:color="auto" w:fill="FFFFFF"/>
        <w:spacing w:before="0" w:beforeAutospacing="0"/>
        <w:jc w:val="center"/>
        <w:rPr>
          <w:color w:val="181C32"/>
          <w:sz w:val="22"/>
          <w:szCs w:val="22"/>
        </w:rPr>
      </w:pPr>
      <w:r w:rsidRPr="005177B3">
        <w:rPr>
          <w:rStyle w:val="Strong"/>
          <w:color w:val="181C32"/>
          <w:sz w:val="22"/>
          <w:szCs w:val="22"/>
        </w:rPr>
        <w:t>SHPALLJEN PËR APLIKIM</w:t>
      </w:r>
    </w:p>
    <w:p w:rsidR="007F7F8E" w:rsidRDefault="007F7F8E" w:rsidP="00813653">
      <w:pPr>
        <w:pStyle w:val="NormalWeb"/>
        <w:shd w:val="clear" w:color="auto" w:fill="FFFFFF"/>
        <w:spacing w:before="0" w:beforeAutospacing="0"/>
        <w:jc w:val="center"/>
        <w:rPr>
          <w:color w:val="181C32"/>
          <w:sz w:val="22"/>
          <w:szCs w:val="22"/>
        </w:rPr>
      </w:pPr>
      <w:r w:rsidRPr="005177B3">
        <w:rPr>
          <w:rStyle w:val="Strong"/>
          <w:color w:val="181C32"/>
          <w:sz w:val="22"/>
          <w:szCs w:val="22"/>
        </w:rPr>
        <w:t>PËR DHËNIEN E PROVIMIT TË JURISPRUDENCËS</w:t>
      </w:r>
      <w:r w:rsidRPr="005177B3">
        <w:rPr>
          <w:color w:val="181C32"/>
          <w:sz w:val="22"/>
          <w:szCs w:val="22"/>
        </w:rPr>
        <w:t> </w:t>
      </w:r>
    </w:p>
    <w:p w:rsidR="00880BDF" w:rsidRPr="005177B3" w:rsidRDefault="00880BDF" w:rsidP="00813653">
      <w:pPr>
        <w:pStyle w:val="NormalWeb"/>
        <w:shd w:val="clear" w:color="auto" w:fill="FFFFFF"/>
        <w:spacing w:before="0" w:beforeAutospacing="0"/>
        <w:jc w:val="center"/>
        <w:rPr>
          <w:color w:val="181C32"/>
          <w:sz w:val="22"/>
          <w:szCs w:val="22"/>
        </w:rPr>
      </w:pPr>
    </w:p>
    <w:p w:rsidR="00813653" w:rsidRPr="00880BDF" w:rsidRDefault="007F7F8E" w:rsidP="00880BDF">
      <w:pPr>
        <w:pStyle w:val="NormalWeb"/>
        <w:shd w:val="clear" w:color="auto" w:fill="FFFFFF"/>
        <w:spacing w:before="0" w:beforeAutospacing="0"/>
        <w:jc w:val="both"/>
        <w:rPr>
          <w:color w:val="181C32"/>
        </w:rPr>
      </w:pPr>
      <w:r w:rsidRPr="002919AA">
        <w:rPr>
          <w:color w:val="181C32"/>
          <w:sz w:val="22"/>
          <w:szCs w:val="22"/>
        </w:rPr>
        <w:t xml:space="preserve">Ftohen të gjithë kandidatët e interesuar që dëshirojnë të aplikojnë për Provimin e Jurisprudencës që do të mbahet me </w:t>
      </w:r>
      <w:r w:rsidR="00055781" w:rsidRPr="002919AA">
        <w:rPr>
          <w:color w:val="181C32"/>
          <w:sz w:val="22"/>
          <w:szCs w:val="22"/>
        </w:rPr>
        <w:t>date 16 dhe</w:t>
      </w:r>
      <w:r w:rsidR="00454C43" w:rsidRPr="002919AA">
        <w:rPr>
          <w:color w:val="181C32"/>
          <w:sz w:val="22"/>
          <w:szCs w:val="22"/>
        </w:rPr>
        <w:t xml:space="preserve"> 17.11.2024</w:t>
      </w:r>
      <w:r w:rsidRPr="002919AA">
        <w:rPr>
          <w:color w:val="181C32"/>
          <w:sz w:val="22"/>
          <w:szCs w:val="22"/>
        </w:rPr>
        <w:t xml:space="preserve"> se: Afati i fundit për dorëzimin e Kërkesës dhe dokumentacionin </w:t>
      </w:r>
      <w:r w:rsidRPr="00880BDF">
        <w:rPr>
          <w:color w:val="181C32"/>
        </w:rPr>
        <w:t>përkatës për aplikim për Provimin e J</w:t>
      </w:r>
      <w:r w:rsidR="00E54558" w:rsidRPr="00880BDF">
        <w:rPr>
          <w:color w:val="181C32"/>
        </w:rPr>
        <w:t>urisprudencës fillon nga data 14</w:t>
      </w:r>
      <w:r w:rsidRPr="00880BDF">
        <w:rPr>
          <w:color w:val="181C32"/>
        </w:rPr>
        <w:t xml:space="preserve">/10/2024, </w:t>
      </w:r>
      <w:r w:rsidR="00055781" w:rsidRPr="00880BDF">
        <w:rPr>
          <w:color w:val="181C32"/>
        </w:rPr>
        <w:t xml:space="preserve">deri më </w:t>
      </w:r>
      <w:r w:rsidR="005547A7" w:rsidRPr="00880BDF">
        <w:rPr>
          <w:color w:val="181C32"/>
        </w:rPr>
        <w:t>2</w:t>
      </w:r>
      <w:r w:rsidR="00E54558" w:rsidRPr="00880BDF">
        <w:rPr>
          <w:color w:val="181C32"/>
        </w:rPr>
        <w:t>4</w:t>
      </w:r>
      <w:r w:rsidRPr="00880BDF">
        <w:rPr>
          <w:color w:val="181C32"/>
        </w:rPr>
        <w:t>/10/2024.</w:t>
      </w:r>
    </w:p>
    <w:p w:rsidR="00697BB4" w:rsidRDefault="00697BB4" w:rsidP="00880BDF">
      <w:pPr>
        <w:pStyle w:val="NormalWeb"/>
        <w:shd w:val="clear" w:color="auto" w:fill="FFFFFF"/>
        <w:spacing w:before="0" w:beforeAutospacing="0"/>
        <w:jc w:val="both"/>
        <w:rPr>
          <w:rStyle w:val="Strong"/>
          <w:color w:val="181C32"/>
        </w:rPr>
      </w:pPr>
    </w:p>
    <w:p w:rsidR="00D969DF" w:rsidRPr="00880BDF" w:rsidRDefault="00A026D3" w:rsidP="00880BDF">
      <w:pPr>
        <w:pStyle w:val="NormalWeb"/>
        <w:shd w:val="clear" w:color="auto" w:fill="FFFFFF"/>
        <w:spacing w:before="0" w:beforeAutospacing="0"/>
        <w:jc w:val="both"/>
        <w:rPr>
          <w:b/>
          <w:bCs/>
          <w:color w:val="181C32"/>
        </w:rPr>
      </w:pPr>
      <w:r w:rsidRPr="00880BDF">
        <w:rPr>
          <w:rStyle w:val="Strong"/>
          <w:color w:val="181C32"/>
        </w:rPr>
        <w:t>Kushtet për paraqitjen e provimit</w:t>
      </w:r>
      <w:r w:rsidRPr="00880BDF">
        <w:rPr>
          <w:color w:val="FF0000"/>
        </w:rPr>
        <w:t xml:space="preserve"> </w:t>
      </w:r>
    </w:p>
    <w:p w:rsidR="008408DD" w:rsidRPr="00880BDF" w:rsidRDefault="00621B6A" w:rsidP="00880BDF">
      <w:pPr>
        <w:pStyle w:val="NormalWeb"/>
        <w:shd w:val="clear" w:color="auto" w:fill="FFFFFF"/>
        <w:spacing w:before="0" w:beforeAutospacing="0"/>
        <w:jc w:val="both"/>
      </w:pPr>
      <w:r w:rsidRPr="00880BDF">
        <w:rPr>
          <w:b/>
        </w:rPr>
        <w:t>I</w:t>
      </w:r>
      <w:r w:rsidR="008408DD" w:rsidRPr="00880BDF">
        <w:rPr>
          <w:b/>
        </w:rPr>
        <w:t>.</w:t>
      </w:r>
      <w:r w:rsidR="008408DD" w:rsidRPr="00880BDF">
        <w:t xml:space="preserve"> Aplikimi për </w:t>
      </w:r>
      <w:r w:rsidRPr="00880BDF">
        <w:t>P</w:t>
      </w:r>
      <w:r w:rsidR="008408DD" w:rsidRPr="00880BDF">
        <w:t xml:space="preserve">rovimin e </w:t>
      </w:r>
      <w:r w:rsidRPr="00880BDF">
        <w:t>Jurisprudencës</w:t>
      </w:r>
      <w:r w:rsidR="008408DD" w:rsidRPr="00880BDF">
        <w:t xml:space="preserve"> bëhet në mënyrë elektronike përmes platformës </w:t>
      </w:r>
      <w:r w:rsidRPr="00880BDF">
        <w:rPr>
          <w:i/>
        </w:rPr>
        <w:t>e-Kosova</w:t>
      </w:r>
      <w:r w:rsidR="00A73338" w:rsidRPr="00880BDF">
        <w:rPr>
          <w:i/>
        </w:rPr>
        <w:t xml:space="preserve"> </w:t>
      </w:r>
      <w:hyperlink r:id="rId5" w:history="1">
        <w:r w:rsidR="00A73338" w:rsidRPr="00880BDF">
          <w:rPr>
            <w:rStyle w:val="Hyperlink"/>
            <w:i/>
          </w:rPr>
          <w:t>https://ekosova.rks-gov.net/Service/49</w:t>
        </w:r>
      </w:hyperlink>
      <w:r w:rsidR="00A73338" w:rsidRPr="00880BDF">
        <w:rPr>
          <w:i/>
        </w:rPr>
        <w:t xml:space="preserve"> </w:t>
      </w:r>
      <w:r w:rsidRPr="00880BDF">
        <w:rPr>
          <w:i/>
        </w:rPr>
        <w:t>.</w:t>
      </w:r>
      <w:r w:rsidR="008408DD" w:rsidRPr="00880BDF">
        <w:rPr>
          <w:i/>
        </w:rPr>
        <w:t xml:space="preserve"> </w:t>
      </w:r>
      <w:r w:rsidRPr="00880BDF">
        <w:t>Kandidati për paraqitjen e provimit duhet t’i plotësojë kushtet ligjore sipas nenit 8 të Ligjit nr. 08/L-033 për Provimin e Jurisprudencës, si në vijim:</w:t>
      </w:r>
    </w:p>
    <w:p w:rsidR="0086070F" w:rsidRDefault="00621B6A" w:rsidP="0086070F">
      <w:pPr>
        <w:pStyle w:val="NormalWeb"/>
        <w:shd w:val="clear" w:color="auto" w:fill="FFFFFF"/>
        <w:spacing w:before="0" w:beforeAutospacing="0"/>
        <w:jc w:val="both"/>
        <w:rPr>
          <w:color w:val="181C32"/>
        </w:rPr>
      </w:pPr>
      <w:r w:rsidRPr="00880BDF">
        <w:rPr>
          <w:color w:val="181C32"/>
        </w:rPr>
        <w:t>1</w:t>
      </w:r>
      <w:r w:rsidR="008408DD" w:rsidRPr="00880BDF">
        <w:rPr>
          <w:color w:val="181C32"/>
        </w:rPr>
        <w:t>. T</w:t>
      </w:r>
      <w:r w:rsidR="00A026D3" w:rsidRPr="00880BDF">
        <w:rPr>
          <w:color w:val="181C32"/>
        </w:rPr>
        <w:t>ë jetë shtetas i Republikës së Kosovës</w:t>
      </w:r>
    </w:p>
    <w:p w:rsidR="0066713F" w:rsidRPr="0086070F" w:rsidRDefault="00621B6A" w:rsidP="0086070F">
      <w:pPr>
        <w:pStyle w:val="NormalWeb"/>
        <w:shd w:val="clear" w:color="auto" w:fill="FFFFFF"/>
        <w:spacing w:before="0" w:beforeAutospacing="0"/>
        <w:jc w:val="both"/>
        <w:rPr>
          <w:i/>
          <w:color w:val="C00000"/>
        </w:rPr>
      </w:pPr>
      <w:bookmarkStart w:id="0" w:name="_GoBack"/>
      <w:bookmarkEnd w:id="0"/>
      <w:r w:rsidRPr="00880BDF">
        <w:t>2</w:t>
      </w:r>
      <w:r w:rsidR="0066713F" w:rsidRPr="00880BDF">
        <w:t>.</w:t>
      </w:r>
      <w:r w:rsidR="00960551" w:rsidRPr="00880BDF">
        <w:t xml:space="preserve"> </w:t>
      </w:r>
      <w:r w:rsidR="008408DD" w:rsidRPr="00880BDF">
        <w:t>D</w:t>
      </w:r>
      <w:r w:rsidR="0066713F" w:rsidRPr="00880BDF">
        <w:t xml:space="preserve">iplomën e Fakultetit Juridik, e cila duhet të jetë kopje e </w:t>
      </w:r>
      <w:proofErr w:type="spellStart"/>
      <w:r w:rsidR="0066713F" w:rsidRPr="00880BDF">
        <w:t>Noterizuar</w:t>
      </w:r>
      <w:proofErr w:type="spellEnd"/>
      <w:r w:rsidR="0066713F" w:rsidRPr="00880BDF">
        <w:t xml:space="preserve">; </w:t>
      </w:r>
    </w:p>
    <w:p w:rsidR="0066713F" w:rsidRPr="00880BDF" w:rsidRDefault="00621B6A" w:rsidP="00880BDF">
      <w:pPr>
        <w:pStyle w:val="Default"/>
        <w:jc w:val="both"/>
      </w:pPr>
      <w:r w:rsidRPr="00880BDF">
        <w:rPr>
          <w:color w:val="181C32"/>
        </w:rPr>
        <w:t>3</w:t>
      </w:r>
      <w:r w:rsidR="008408DD" w:rsidRPr="00880BDF">
        <w:rPr>
          <w:color w:val="181C32"/>
        </w:rPr>
        <w:t>.</w:t>
      </w:r>
      <w:r w:rsidR="0066713F" w:rsidRPr="00880BDF">
        <w:rPr>
          <w:color w:val="181C32"/>
        </w:rPr>
        <w:t xml:space="preserve"> </w:t>
      </w:r>
      <w:r w:rsidR="008408DD" w:rsidRPr="00880BDF">
        <w:rPr>
          <w:color w:val="181C32"/>
        </w:rPr>
        <w:t>T</w:t>
      </w:r>
      <w:r w:rsidR="0066713F" w:rsidRPr="00880BDF">
        <w:rPr>
          <w:color w:val="181C32"/>
        </w:rPr>
        <w:t xml:space="preserve">ë ketë punuar apo kryer praktikë një (1) vjeçare në gjykata, prokurori të shtetit, në zyrë të avokatisë, </w:t>
      </w:r>
      <w:r w:rsidR="0066713F" w:rsidRPr="00880BDF">
        <w:t xml:space="preserve">e cila duhet të jetë kopje e </w:t>
      </w:r>
      <w:proofErr w:type="spellStart"/>
      <w:r w:rsidR="0066713F" w:rsidRPr="00880BDF">
        <w:t>Noterizuar</w:t>
      </w:r>
      <w:proofErr w:type="spellEnd"/>
      <w:r w:rsidR="0066713F" w:rsidRPr="00880BDF">
        <w:t xml:space="preserve">; </w:t>
      </w:r>
    </w:p>
    <w:p w:rsidR="00960551" w:rsidRPr="00880BDF" w:rsidRDefault="0066713F" w:rsidP="00880BDF">
      <w:pPr>
        <w:jc w:val="both"/>
        <w:rPr>
          <w:rFonts w:ascii="Times New Roman" w:hAnsi="Times New Roman" w:cs="Times New Roman"/>
          <w:sz w:val="24"/>
          <w:szCs w:val="24"/>
        </w:rPr>
      </w:pPr>
      <w:r w:rsidRPr="00880BDF">
        <w:rPr>
          <w:sz w:val="24"/>
          <w:szCs w:val="24"/>
        </w:rPr>
        <w:br/>
      </w:r>
      <w:r w:rsidR="00621B6A" w:rsidRPr="00880BDF">
        <w:rPr>
          <w:rFonts w:ascii="Times New Roman" w:hAnsi="Times New Roman" w:cs="Times New Roman"/>
          <w:sz w:val="24"/>
          <w:szCs w:val="24"/>
        </w:rPr>
        <w:t>4</w:t>
      </w:r>
      <w:r w:rsidR="008408DD" w:rsidRPr="00880BDF">
        <w:rPr>
          <w:rFonts w:ascii="Times New Roman" w:hAnsi="Times New Roman" w:cs="Times New Roman"/>
          <w:sz w:val="24"/>
          <w:szCs w:val="24"/>
        </w:rPr>
        <w:t>. T</w:t>
      </w:r>
      <w:r w:rsidR="00A026D3" w:rsidRPr="00880BDF">
        <w:rPr>
          <w:rFonts w:ascii="Times New Roman" w:hAnsi="Times New Roman" w:cs="Times New Roman"/>
          <w:sz w:val="24"/>
          <w:szCs w:val="24"/>
        </w:rPr>
        <w:t>ë ketë punuar dy (2) vite punë profesionale në zyre noteriale, zyre përmbarimore, institucione publike, ndërmarrje, agjenci shtetërore, shoqëri tregtare, përvojë profesionale në organizata joqeveritare të fushës së drejtësisë apo në administratën e institucioneve ndërkombëtare në Kosovë, ose jashtë vendit</w:t>
      </w:r>
      <w:r w:rsidRPr="00880BDF">
        <w:rPr>
          <w:rFonts w:ascii="Times New Roman" w:hAnsi="Times New Roman" w:cs="Times New Roman"/>
          <w:sz w:val="24"/>
          <w:szCs w:val="24"/>
        </w:rPr>
        <w:t xml:space="preserve">, e cila duhet të jetë kopje e </w:t>
      </w:r>
      <w:proofErr w:type="spellStart"/>
      <w:r w:rsidRPr="00880BDF">
        <w:rPr>
          <w:rFonts w:ascii="Times New Roman" w:hAnsi="Times New Roman" w:cs="Times New Roman"/>
          <w:sz w:val="24"/>
          <w:szCs w:val="24"/>
        </w:rPr>
        <w:t>Noterizuar</w:t>
      </w:r>
      <w:proofErr w:type="spellEnd"/>
      <w:r w:rsidRPr="00880BDF">
        <w:rPr>
          <w:rFonts w:ascii="Times New Roman" w:hAnsi="Times New Roman" w:cs="Times New Roman"/>
          <w:sz w:val="24"/>
          <w:szCs w:val="24"/>
        </w:rPr>
        <w:t>;</w:t>
      </w:r>
    </w:p>
    <w:p w:rsidR="00A026D3" w:rsidRPr="00880BDF" w:rsidRDefault="00A026D3" w:rsidP="00880BDF">
      <w:pPr>
        <w:jc w:val="both"/>
        <w:rPr>
          <w:rFonts w:ascii="Times New Roman" w:hAnsi="Times New Roman" w:cs="Times New Roman"/>
          <w:sz w:val="24"/>
          <w:szCs w:val="24"/>
        </w:rPr>
      </w:pPr>
      <w:r w:rsidRPr="00880BDF">
        <w:rPr>
          <w:rFonts w:ascii="Times New Roman" w:hAnsi="Times New Roman" w:cs="Times New Roman"/>
          <w:sz w:val="24"/>
          <w:szCs w:val="24"/>
        </w:rPr>
        <w:br/>
      </w:r>
      <w:r w:rsidR="00621B6A" w:rsidRPr="00880BDF">
        <w:rPr>
          <w:rFonts w:ascii="Times New Roman" w:hAnsi="Times New Roman" w:cs="Times New Roman"/>
          <w:sz w:val="24"/>
          <w:szCs w:val="24"/>
        </w:rPr>
        <w:t>5</w:t>
      </w:r>
      <w:r w:rsidR="008408DD" w:rsidRPr="00880BDF">
        <w:rPr>
          <w:rFonts w:ascii="Times New Roman" w:hAnsi="Times New Roman" w:cs="Times New Roman"/>
          <w:sz w:val="24"/>
          <w:szCs w:val="24"/>
        </w:rPr>
        <w:t>.</w:t>
      </w:r>
      <w:r w:rsidRPr="00880BDF">
        <w:rPr>
          <w:rFonts w:ascii="Times New Roman" w:hAnsi="Times New Roman" w:cs="Times New Roman"/>
          <w:sz w:val="24"/>
          <w:szCs w:val="24"/>
        </w:rPr>
        <w:t xml:space="preserve"> Vërtetimet për praktikën e kryer dhe përvojën të jenë të lëshuara nga institucionet përkatëse, llogaritet pas përfundimit të nivelit themelor të studimeve.</w:t>
      </w:r>
    </w:p>
    <w:p w:rsidR="00A026D3" w:rsidRPr="00880BDF" w:rsidRDefault="00A026D3" w:rsidP="00880BDF">
      <w:pPr>
        <w:jc w:val="both"/>
        <w:rPr>
          <w:rFonts w:ascii="Times New Roman" w:hAnsi="Times New Roman" w:cs="Times New Roman"/>
          <w:sz w:val="24"/>
          <w:szCs w:val="24"/>
        </w:rPr>
      </w:pPr>
      <w:r w:rsidRPr="00880BDF">
        <w:rPr>
          <w:rFonts w:ascii="Times New Roman" w:hAnsi="Times New Roman" w:cs="Times New Roman"/>
          <w:sz w:val="24"/>
          <w:szCs w:val="24"/>
        </w:rPr>
        <w:br/>
      </w:r>
      <w:r w:rsidR="00621B6A" w:rsidRPr="00880BDF">
        <w:rPr>
          <w:rFonts w:ascii="Times New Roman" w:hAnsi="Times New Roman" w:cs="Times New Roman"/>
          <w:sz w:val="24"/>
          <w:szCs w:val="24"/>
        </w:rPr>
        <w:t>6</w:t>
      </w:r>
      <w:r w:rsidR="008408DD" w:rsidRPr="00880BDF">
        <w:rPr>
          <w:rFonts w:ascii="Times New Roman" w:hAnsi="Times New Roman" w:cs="Times New Roman"/>
          <w:sz w:val="24"/>
          <w:szCs w:val="24"/>
        </w:rPr>
        <w:t>.</w:t>
      </w:r>
      <w:r w:rsidRPr="00880BDF">
        <w:rPr>
          <w:rFonts w:ascii="Times New Roman" w:hAnsi="Times New Roman" w:cs="Times New Roman"/>
          <w:sz w:val="24"/>
          <w:szCs w:val="24"/>
        </w:rPr>
        <w:t xml:space="preserve"> Kandidati i cili ka kryer Fakultetin Juridik në ndonjë universitet jashtë Kosovës, duhet të ketë </w:t>
      </w:r>
      <w:proofErr w:type="spellStart"/>
      <w:r w:rsidRPr="00880BDF">
        <w:rPr>
          <w:rFonts w:ascii="Times New Roman" w:hAnsi="Times New Roman" w:cs="Times New Roman"/>
          <w:sz w:val="24"/>
          <w:szCs w:val="24"/>
        </w:rPr>
        <w:t>nostrifikuar</w:t>
      </w:r>
      <w:proofErr w:type="spellEnd"/>
      <w:r w:rsidRPr="00880BDF">
        <w:rPr>
          <w:rFonts w:ascii="Times New Roman" w:hAnsi="Times New Roman" w:cs="Times New Roman"/>
          <w:sz w:val="24"/>
          <w:szCs w:val="24"/>
        </w:rPr>
        <w:t xml:space="preserve"> diplomën e Fakultetit Juridik, në Ministrinë e Arsimit, Shkencës dhe Teknologjisë.</w:t>
      </w:r>
    </w:p>
    <w:p w:rsidR="00A026D3" w:rsidRPr="00880BDF" w:rsidRDefault="00621B6A" w:rsidP="00880BDF">
      <w:pPr>
        <w:jc w:val="both"/>
        <w:rPr>
          <w:rFonts w:ascii="Times New Roman" w:hAnsi="Times New Roman" w:cs="Times New Roman"/>
          <w:sz w:val="24"/>
          <w:szCs w:val="24"/>
        </w:rPr>
      </w:pPr>
      <w:r w:rsidRPr="00880BDF">
        <w:rPr>
          <w:rFonts w:ascii="Times New Roman" w:hAnsi="Times New Roman" w:cs="Times New Roman"/>
          <w:sz w:val="24"/>
          <w:szCs w:val="24"/>
        </w:rPr>
        <w:t>7</w:t>
      </w:r>
      <w:r w:rsidR="008408DD" w:rsidRPr="00880BDF">
        <w:rPr>
          <w:rFonts w:ascii="Times New Roman" w:hAnsi="Times New Roman" w:cs="Times New Roman"/>
          <w:sz w:val="24"/>
          <w:szCs w:val="24"/>
        </w:rPr>
        <w:t>.</w:t>
      </w:r>
      <w:r w:rsidR="00A026D3" w:rsidRPr="00880BDF">
        <w:rPr>
          <w:rFonts w:ascii="Times New Roman" w:hAnsi="Times New Roman" w:cs="Times New Roman"/>
          <w:sz w:val="24"/>
          <w:szCs w:val="24"/>
        </w:rPr>
        <w:t xml:space="preserve"> </w:t>
      </w:r>
      <w:r w:rsidR="008408DD" w:rsidRPr="00880BDF">
        <w:rPr>
          <w:rFonts w:ascii="Times New Roman" w:hAnsi="Times New Roman" w:cs="Times New Roman"/>
          <w:sz w:val="24"/>
          <w:szCs w:val="24"/>
        </w:rPr>
        <w:t>K</w:t>
      </w:r>
      <w:r w:rsidR="00A026D3" w:rsidRPr="00880BDF">
        <w:rPr>
          <w:rFonts w:ascii="Times New Roman" w:hAnsi="Times New Roman" w:cs="Times New Roman"/>
          <w:sz w:val="24"/>
          <w:szCs w:val="24"/>
        </w:rPr>
        <w:t xml:space="preserve">andidati nga shteti i huaj i cili ka të kryer Fakultetin Juridik në ndonjë institucion të arsimit të lartë të akredituara në Republikën e Kosovës, mund t‘i nënshtrohen provimit të </w:t>
      </w:r>
      <w:r w:rsidR="0066713F" w:rsidRPr="00880BDF">
        <w:rPr>
          <w:rFonts w:ascii="Times New Roman" w:hAnsi="Times New Roman" w:cs="Times New Roman"/>
          <w:sz w:val="24"/>
          <w:szCs w:val="24"/>
        </w:rPr>
        <w:lastRenderedPageBreak/>
        <w:t xml:space="preserve">jurisprudencës </w:t>
      </w:r>
      <w:r w:rsidR="00A026D3" w:rsidRPr="00880BDF">
        <w:rPr>
          <w:rFonts w:ascii="Times New Roman" w:hAnsi="Times New Roman" w:cs="Times New Roman"/>
          <w:sz w:val="24"/>
          <w:szCs w:val="24"/>
        </w:rPr>
        <w:t>vetëm me leje qëndrimin në Republikën e Kosovës</w:t>
      </w:r>
      <w:r w:rsidR="0066713F" w:rsidRPr="00880BDF">
        <w:rPr>
          <w:rFonts w:ascii="Times New Roman" w:hAnsi="Times New Roman" w:cs="Times New Roman"/>
          <w:sz w:val="24"/>
          <w:szCs w:val="24"/>
        </w:rPr>
        <w:t xml:space="preserve">, </w:t>
      </w:r>
      <w:r w:rsidR="0066506D" w:rsidRPr="00880BDF">
        <w:rPr>
          <w:rFonts w:ascii="Times New Roman" w:hAnsi="Times New Roman" w:cs="Times New Roman"/>
          <w:sz w:val="24"/>
          <w:szCs w:val="24"/>
        </w:rPr>
        <w:t xml:space="preserve">e cila duhet te jete kopje </w:t>
      </w:r>
      <w:r w:rsidR="0066713F" w:rsidRPr="00880BDF">
        <w:rPr>
          <w:rFonts w:ascii="Times New Roman" w:hAnsi="Times New Roman" w:cs="Times New Roman"/>
          <w:sz w:val="24"/>
          <w:szCs w:val="24"/>
        </w:rPr>
        <w:t xml:space="preserve">e </w:t>
      </w:r>
      <w:proofErr w:type="spellStart"/>
      <w:r w:rsidR="0066713F" w:rsidRPr="00880BDF">
        <w:rPr>
          <w:rFonts w:ascii="Times New Roman" w:hAnsi="Times New Roman" w:cs="Times New Roman"/>
          <w:sz w:val="24"/>
          <w:szCs w:val="24"/>
        </w:rPr>
        <w:t>Noterizuar</w:t>
      </w:r>
      <w:proofErr w:type="spellEnd"/>
      <w:r w:rsidR="00A026D3" w:rsidRPr="00880BDF">
        <w:rPr>
          <w:rFonts w:ascii="Times New Roman" w:hAnsi="Times New Roman" w:cs="Times New Roman"/>
          <w:sz w:val="24"/>
          <w:szCs w:val="24"/>
        </w:rPr>
        <w:t>.</w:t>
      </w:r>
      <w:r w:rsidR="00236914" w:rsidRPr="00880BDF">
        <w:rPr>
          <w:rFonts w:ascii="Times New Roman" w:hAnsi="Times New Roman" w:cs="Times New Roman"/>
          <w:sz w:val="24"/>
          <w:szCs w:val="24"/>
        </w:rPr>
        <w:t xml:space="preserve">  </w:t>
      </w:r>
    </w:p>
    <w:p w:rsidR="00667379" w:rsidRPr="00880BDF" w:rsidRDefault="00667379" w:rsidP="00880BDF">
      <w:pPr>
        <w:pStyle w:val="Default"/>
        <w:jc w:val="both"/>
      </w:pPr>
    </w:p>
    <w:p w:rsidR="00667379" w:rsidRPr="00880BDF" w:rsidRDefault="00667379" w:rsidP="00880BDF">
      <w:pPr>
        <w:pStyle w:val="Default"/>
        <w:jc w:val="both"/>
      </w:pPr>
      <w:r w:rsidRPr="00880BDF">
        <w:t xml:space="preserve">Dokumentacioni i pakompletuar sipas kërkesave të përcaktuara në </w:t>
      </w:r>
      <w:proofErr w:type="spellStart"/>
      <w:r w:rsidRPr="00880BDF">
        <w:t>shpallje,është</w:t>
      </w:r>
      <w:proofErr w:type="spellEnd"/>
      <w:r w:rsidRPr="00880BDF">
        <w:t xml:space="preserve"> bazë që Komisioni të refuzoj Kërkesën për lejimin e dhënies së Provimit të Jurisprudencës.</w:t>
      </w:r>
    </w:p>
    <w:p w:rsidR="00621B6A" w:rsidRPr="00880BDF" w:rsidRDefault="00621B6A" w:rsidP="00880BDF">
      <w:pPr>
        <w:pStyle w:val="NoSpacing"/>
        <w:jc w:val="both"/>
        <w:rPr>
          <w:rFonts w:ascii="Times New Roman" w:hAnsi="Times New Roman" w:cs="Times New Roman"/>
          <w:sz w:val="24"/>
          <w:szCs w:val="24"/>
        </w:rPr>
      </w:pPr>
    </w:p>
    <w:p w:rsidR="00EA2FE0" w:rsidRPr="00880BDF" w:rsidRDefault="00E27B8B" w:rsidP="00880BDF">
      <w:pPr>
        <w:pStyle w:val="NoSpacing"/>
        <w:jc w:val="both"/>
        <w:rPr>
          <w:rFonts w:ascii="Times New Roman" w:hAnsi="Times New Roman" w:cs="Times New Roman"/>
          <w:b/>
          <w:sz w:val="24"/>
          <w:szCs w:val="24"/>
        </w:rPr>
      </w:pPr>
      <w:r w:rsidRPr="00880BDF">
        <w:rPr>
          <w:rFonts w:ascii="Times New Roman" w:hAnsi="Times New Roman" w:cs="Times New Roman"/>
          <w:sz w:val="24"/>
          <w:szCs w:val="24"/>
        </w:rPr>
        <w:br/>
      </w:r>
      <w:r w:rsidR="00EA2FE0" w:rsidRPr="00880BDF">
        <w:rPr>
          <w:rFonts w:ascii="Times New Roman" w:eastAsia="Times New Roman" w:hAnsi="Times New Roman" w:cs="Times New Roman"/>
          <w:b/>
          <w:color w:val="181C32"/>
          <w:sz w:val="24"/>
          <w:szCs w:val="24"/>
          <w:lang w:eastAsia="sq-AL"/>
        </w:rPr>
        <w:t>Procedura e provimit të Jurisprudencës</w:t>
      </w:r>
    </w:p>
    <w:p w:rsidR="00E27B8B" w:rsidRPr="00880BDF" w:rsidRDefault="005177B3" w:rsidP="00880BDF">
      <w:pPr>
        <w:pStyle w:val="NormalWeb"/>
        <w:shd w:val="clear" w:color="auto" w:fill="FFFFFF"/>
        <w:spacing w:before="0" w:beforeAutospacing="0"/>
        <w:jc w:val="both"/>
        <w:rPr>
          <w:rStyle w:val="Strong"/>
          <w:b w:val="0"/>
        </w:rPr>
      </w:pPr>
      <w:proofErr w:type="spellStart"/>
      <w:r w:rsidRPr="00880BDF">
        <w:rPr>
          <w:rStyle w:val="Strong"/>
        </w:rPr>
        <w:t>II.</w:t>
      </w:r>
      <w:r w:rsidR="00E27B8B" w:rsidRPr="00880BDF">
        <w:rPr>
          <w:rStyle w:val="Strong"/>
          <w:b w:val="0"/>
        </w:rPr>
        <w:t>Kërkesë</w:t>
      </w:r>
      <w:proofErr w:type="spellEnd"/>
      <w:r w:rsidR="00E27B8B" w:rsidRPr="00880BDF">
        <w:rPr>
          <w:rStyle w:val="Strong"/>
          <w:b w:val="0"/>
        </w:rPr>
        <w:t xml:space="preserve"> për provim </w:t>
      </w:r>
      <w:r w:rsidR="00454C43" w:rsidRPr="00880BDF">
        <w:rPr>
          <w:rStyle w:val="Strong"/>
          <w:b w:val="0"/>
        </w:rPr>
        <w:t xml:space="preserve"> </w:t>
      </w:r>
    </w:p>
    <w:p w:rsidR="00E27B8B" w:rsidRPr="00880BDF" w:rsidRDefault="00E27B8B" w:rsidP="00880BDF">
      <w:pPr>
        <w:pStyle w:val="NormalWeb"/>
        <w:shd w:val="clear" w:color="auto" w:fill="FFFFFF"/>
        <w:spacing w:before="0" w:beforeAutospacing="0"/>
        <w:jc w:val="both"/>
        <w:rPr>
          <w:color w:val="181C32"/>
        </w:rPr>
      </w:pPr>
      <w:r w:rsidRPr="00880BDF">
        <w:rPr>
          <w:color w:val="181C32"/>
        </w:rPr>
        <w:t>         </w:t>
      </w:r>
      <w:r w:rsidR="00454C43" w:rsidRPr="00880BDF">
        <w:rPr>
          <w:color w:val="181C32"/>
        </w:rPr>
        <w:t>1</w:t>
      </w:r>
      <w:r w:rsidR="003503DE" w:rsidRPr="00880BDF">
        <w:rPr>
          <w:color w:val="181C32"/>
        </w:rPr>
        <w:t xml:space="preserve"> </w:t>
      </w:r>
      <w:r w:rsidRPr="00880BDF">
        <w:rPr>
          <w:color w:val="181C32"/>
        </w:rPr>
        <w:t>.1. Të dhënat personale</w:t>
      </w:r>
    </w:p>
    <w:p w:rsidR="00E27B8B" w:rsidRPr="00880BDF" w:rsidRDefault="00E27B8B" w:rsidP="00880BDF">
      <w:pPr>
        <w:pStyle w:val="NormalWeb"/>
        <w:shd w:val="clear" w:color="auto" w:fill="FFFFFF"/>
        <w:spacing w:before="0" w:beforeAutospacing="0"/>
        <w:jc w:val="both"/>
        <w:rPr>
          <w:color w:val="181C32"/>
        </w:rPr>
      </w:pPr>
      <w:r w:rsidRPr="00880BDF">
        <w:rPr>
          <w:color w:val="181C32"/>
        </w:rPr>
        <w:t>         1.2. Të dhënat e edukimit</w:t>
      </w:r>
    </w:p>
    <w:p w:rsidR="00E27B8B" w:rsidRPr="00880BDF" w:rsidRDefault="00E27B8B" w:rsidP="00880BDF">
      <w:pPr>
        <w:pStyle w:val="NormalWeb"/>
        <w:shd w:val="clear" w:color="auto" w:fill="FFFFFF"/>
        <w:spacing w:before="0" w:beforeAutospacing="0"/>
        <w:jc w:val="both"/>
        <w:rPr>
          <w:color w:val="181C32"/>
        </w:rPr>
      </w:pPr>
      <w:r w:rsidRPr="00880BDF">
        <w:rPr>
          <w:color w:val="181C32"/>
        </w:rPr>
        <w:t>         1.3. Të dhënat e punësimit</w:t>
      </w:r>
    </w:p>
    <w:p w:rsidR="00E27B8B" w:rsidRPr="00880BDF" w:rsidRDefault="00E27B8B" w:rsidP="00880BDF">
      <w:pPr>
        <w:pStyle w:val="NormalWeb"/>
        <w:shd w:val="clear" w:color="auto" w:fill="FFFFFF"/>
        <w:spacing w:before="0" w:beforeAutospacing="0"/>
        <w:jc w:val="both"/>
        <w:rPr>
          <w:color w:val="181C32"/>
        </w:rPr>
      </w:pPr>
      <w:r w:rsidRPr="00880BDF">
        <w:rPr>
          <w:color w:val="181C32"/>
        </w:rPr>
        <w:t>         1.4. Lirimi nga pagesa</w:t>
      </w:r>
    </w:p>
    <w:p w:rsidR="00B76D8C" w:rsidRPr="00880BDF" w:rsidRDefault="00E27B8B" w:rsidP="00880BDF">
      <w:pPr>
        <w:pStyle w:val="NormalWeb"/>
        <w:shd w:val="clear" w:color="auto" w:fill="FFFFFF"/>
        <w:spacing w:before="0" w:beforeAutospacing="0"/>
        <w:jc w:val="both"/>
        <w:rPr>
          <w:color w:val="181C32"/>
        </w:rPr>
      </w:pPr>
      <w:r w:rsidRPr="00880BDF">
        <w:rPr>
          <w:color w:val="181C32"/>
        </w:rPr>
        <w:t>         1.5. Gjuha e provimit</w:t>
      </w:r>
    </w:p>
    <w:p w:rsidR="005547A7" w:rsidRPr="00880BDF" w:rsidRDefault="005547A7" w:rsidP="00880BDF">
      <w:pPr>
        <w:pStyle w:val="Default"/>
        <w:shd w:val="clear" w:color="auto" w:fill="FFFFFF"/>
        <w:jc w:val="both"/>
      </w:pPr>
      <w:r w:rsidRPr="00880BDF">
        <w:t>2. Gjatë aplikimit ofrohen edhe informatat dhe dëshmitë të cilat vërtetojnë nëse kandidati është përfitues i skemës sociale apo i përket një kategorie që janë liruar nga pagesa, nëse është e zbatueshme.</w:t>
      </w:r>
    </w:p>
    <w:p w:rsidR="005547A7" w:rsidRPr="00880BDF" w:rsidRDefault="005547A7" w:rsidP="00880BDF">
      <w:pPr>
        <w:pStyle w:val="Default"/>
        <w:shd w:val="clear" w:color="auto" w:fill="FFFFFF"/>
        <w:jc w:val="both"/>
      </w:pPr>
    </w:p>
    <w:p w:rsidR="005547A7" w:rsidRPr="00880BDF" w:rsidRDefault="005547A7" w:rsidP="00880BDF">
      <w:pPr>
        <w:pStyle w:val="NormalWeb"/>
        <w:shd w:val="clear" w:color="auto" w:fill="FFFFFF"/>
        <w:spacing w:before="0" w:beforeAutospacing="0"/>
        <w:jc w:val="both"/>
        <w:rPr>
          <w:rStyle w:val="Strong"/>
          <w:b w:val="0"/>
          <w:bCs w:val="0"/>
          <w:color w:val="181C32"/>
        </w:rPr>
      </w:pPr>
      <w:r w:rsidRPr="00880BDF">
        <w:rPr>
          <w:color w:val="181C32"/>
        </w:rPr>
        <w:t>3. </w:t>
      </w:r>
      <w:r w:rsidRPr="00880BDF">
        <w:t xml:space="preserve">Në rast të pamundësisë për aplikim në mënyrë elektronike në platformën </w:t>
      </w:r>
      <w:r w:rsidRPr="00880BDF">
        <w:rPr>
          <w:i/>
          <w:iCs/>
        </w:rPr>
        <w:t>e-Kosova</w:t>
      </w:r>
      <w:r w:rsidRPr="00880BDF">
        <w:t xml:space="preserve">, aplikimi mund të bëhet në mënyra tjera ashtu siç parashihet me rregullat për paraqitjen e kërkesës sipas Ligjit përkatës për Procedurën e Përgjithshme Administrative. Me pëlqimin e </w:t>
      </w:r>
      <w:proofErr w:type="spellStart"/>
      <w:r w:rsidRPr="00880BDF">
        <w:t>aplikuesit</w:t>
      </w:r>
      <w:proofErr w:type="spellEnd"/>
      <w:r w:rsidRPr="00880BDF">
        <w:t>, zyrtari i Ministrisë i vendos të dhënat e aplikimit në SEPL.</w:t>
      </w:r>
    </w:p>
    <w:p w:rsidR="00621B6A" w:rsidRPr="00880BDF" w:rsidRDefault="005547A7" w:rsidP="00880BDF">
      <w:pPr>
        <w:pStyle w:val="NormalWeb"/>
        <w:shd w:val="clear" w:color="auto" w:fill="FFFFFF"/>
        <w:spacing w:before="0" w:beforeAutospacing="0"/>
        <w:jc w:val="both"/>
      </w:pPr>
      <w:proofErr w:type="spellStart"/>
      <w:r w:rsidRPr="00880BDF">
        <w:rPr>
          <w:b/>
        </w:rPr>
        <w:t>I</w:t>
      </w:r>
      <w:r w:rsidR="005177B3" w:rsidRPr="00880BDF">
        <w:rPr>
          <w:b/>
        </w:rPr>
        <w:t>I</w:t>
      </w:r>
      <w:r w:rsidRPr="00880BDF">
        <w:rPr>
          <w:b/>
        </w:rPr>
        <w:t>I.</w:t>
      </w:r>
      <w:r w:rsidR="00813653" w:rsidRPr="00880BDF">
        <w:t>Kandidatët</w:t>
      </w:r>
      <w:proofErr w:type="spellEnd"/>
      <w:r w:rsidR="00813653" w:rsidRPr="00880BDF">
        <w:t xml:space="preserve"> të cilët kanë mbetur në riprovim nga afati i kaluar</w:t>
      </w:r>
      <w:r w:rsidR="00621B6A" w:rsidRPr="00880BDF">
        <w:t>, janë të obliguar të kryejnë pagesën përmes platformës e-</w:t>
      </w:r>
      <w:proofErr w:type="spellStart"/>
      <w:r w:rsidR="00621B6A" w:rsidRPr="00880BDF">
        <w:t>Kosova,në</w:t>
      </w:r>
      <w:proofErr w:type="spellEnd"/>
      <w:r w:rsidR="00621B6A" w:rsidRPr="00880BDF">
        <w:t xml:space="preserve"> momentin që del njoftimi për pagesë për të gjithë kandidatët të cilët do ti nënshtrohen këtij afati.</w:t>
      </w:r>
    </w:p>
    <w:p w:rsidR="00922EF5" w:rsidRPr="00880BDF" w:rsidRDefault="005177B3" w:rsidP="00880BDF">
      <w:pPr>
        <w:pStyle w:val="NormalWeb"/>
        <w:shd w:val="clear" w:color="auto" w:fill="FFFFFF"/>
        <w:spacing w:before="0" w:beforeAutospacing="0"/>
        <w:jc w:val="both"/>
      </w:pPr>
      <w:proofErr w:type="spellStart"/>
      <w:r w:rsidRPr="00880BDF">
        <w:rPr>
          <w:b/>
        </w:rPr>
        <w:t>IV</w:t>
      </w:r>
      <w:r w:rsidR="005547A7" w:rsidRPr="00880BDF">
        <w:rPr>
          <w:b/>
        </w:rPr>
        <w:t>.</w:t>
      </w:r>
      <w:r w:rsidR="00621B6A" w:rsidRPr="00880BDF">
        <w:t>Kandidatëve</w:t>
      </w:r>
      <w:proofErr w:type="spellEnd"/>
      <w:r w:rsidR="00621B6A" w:rsidRPr="00880BDF">
        <w:t xml:space="preserve"> të cilëve m</w:t>
      </w:r>
      <w:r w:rsidR="00880BDF" w:rsidRPr="00880BDF">
        <w:t>ë</w:t>
      </w:r>
      <w:r w:rsidR="00813653" w:rsidRPr="00880BDF">
        <w:t xml:space="preserve"> parë iu është aprovuar kërkesa për dhënien e Provimit të Jurisprudencës, duhet të </w:t>
      </w:r>
      <w:r w:rsidR="005547A7" w:rsidRPr="00880BDF">
        <w:t>bashkëngjisë</w:t>
      </w:r>
      <w:r w:rsidR="00813653" w:rsidRPr="00880BDF">
        <w:t xml:space="preserve"> Vendimin e Komisionit që i është lejuar dhënia e provimit, nëse kandidati nuk </w:t>
      </w:r>
      <w:r w:rsidR="005547A7" w:rsidRPr="00880BDF">
        <w:t xml:space="preserve">është pajisur me vendim atëherë </w:t>
      </w:r>
      <w:r w:rsidR="00667379" w:rsidRPr="00880BDF">
        <w:t>duhet të drejtohet</w:t>
      </w:r>
      <w:r w:rsidR="005547A7" w:rsidRPr="00880BDF">
        <w:t xml:space="preserve"> tek Komisioni </w:t>
      </w:r>
      <w:r w:rsidR="00667379" w:rsidRPr="00880BDF">
        <w:t>për</w:t>
      </w:r>
      <w:r w:rsidR="005547A7" w:rsidRPr="00880BDF">
        <w:t xml:space="preserve"> lejimin e Provimit t</w:t>
      </w:r>
      <w:r w:rsidR="00667379" w:rsidRPr="00880BDF">
        <w:t>ë</w:t>
      </w:r>
      <w:r w:rsidR="005547A7" w:rsidRPr="00880BDF">
        <w:t xml:space="preserve"> </w:t>
      </w:r>
      <w:r w:rsidR="00667379" w:rsidRPr="00880BDF">
        <w:t>Jurisprudencës</w:t>
      </w:r>
      <w:r w:rsidR="005547A7" w:rsidRPr="00880BDF">
        <w:t xml:space="preserve"> përmes </w:t>
      </w:r>
      <w:proofErr w:type="spellStart"/>
      <w:r w:rsidR="005547A7" w:rsidRPr="00880BDF">
        <w:t>email</w:t>
      </w:r>
      <w:proofErr w:type="spellEnd"/>
      <w:r w:rsidR="005547A7" w:rsidRPr="00880BDF">
        <w:t xml:space="preserve"> </w:t>
      </w:r>
      <w:r w:rsidR="005547A7" w:rsidRPr="00880BDF">
        <w:rPr>
          <w:i/>
          <w:color w:val="1F4E79" w:themeColor="accent1" w:themeShade="80"/>
          <w:u w:val="single"/>
        </w:rPr>
        <w:t>KomisioniProvimiJurisprudences@rks-gov.net.</w:t>
      </w:r>
    </w:p>
    <w:p w:rsidR="00E27B8B" w:rsidRPr="00880BDF" w:rsidRDefault="005177B3" w:rsidP="00880BDF">
      <w:pPr>
        <w:pStyle w:val="NormalWeb"/>
        <w:shd w:val="clear" w:color="auto" w:fill="FFFFFF"/>
        <w:spacing w:before="0" w:beforeAutospacing="0"/>
        <w:jc w:val="both"/>
        <w:rPr>
          <w:color w:val="181C32"/>
        </w:rPr>
      </w:pPr>
      <w:proofErr w:type="spellStart"/>
      <w:r w:rsidRPr="00880BDF">
        <w:rPr>
          <w:rStyle w:val="Strong"/>
          <w:color w:val="181C32"/>
        </w:rPr>
        <w:t>V.</w:t>
      </w:r>
      <w:r w:rsidR="00E27B8B" w:rsidRPr="00880BDF">
        <w:rPr>
          <w:rStyle w:val="Strong"/>
          <w:b w:val="0"/>
          <w:color w:val="181C32"/>
        </w:rPr>
        <w:t>Shqyrtimi</w:t>
      </w:r>
      <w:proofErr w:type="spellEnd"/>
      <w:r w:rsidR="00E27B8B" w:rsidRPr="00880BDF">
        <w:rPr>
          <w:rStyle w:val="Strong"/>
          <w:b w:val="0"/>
          <w:color w:val="181C32"/>
        </w:rPr>
        <w:t xml:space="preserve"> i kërkesës</w:t>
      </w:r>
    </w:p>
    <w:p w:rsidR="00E27B8B" w:rsidRPr="00880BDF" w:rsidRDefault="00667379" w:rsidP="00880BDF">
      <w:pPr>
        <w:pStyle w:val="NormalWeb"/>
        <w:shd w:val="clear" w:color="auto" w:fill="FFFFFF"/>
        <w:spacing w:before="0" w:beforeAutospacing="0"/>
        <w:jc w:val="both"/>
        <w:rPr>
          <w:color w:val="181C32"/>
        </w:rPr>
      </w:pPr>
      <w:r w:rsidRPr="00880BDF">
        <w:rPr>
          <w:color w:val="181C32"/>
        </w:rPr>
        <w:t>1.1</w:t>
      </w:r>
      <w:r w:rsidR="00E27B8B" w:rsidRPr="00880BDF">
        <w:rPr>
          <w:color w:val="181C32"/>
        </w:rPr>
        <w:t xml:space="preserve"> Shqyrtimin dhe vlerësimin e plotësimit të kushteve të përcaktuara në nenin 8 të ligjit e bën Komisioni përkatës i Ministrisë për lejimin e dhënies së provimit, i cili nxjerr vendimin përkatës për kandidat nëse i plotëson kushtet për dhënien e provimit.</w:t>
      </w:r>
    </w:p>
    <w:p w:rsidR="00623A21" w:rsidRPr="00880BDF" w:rsidRDefault="00667379" w:rsidP="00880BDF">
      <w:pPr>
        <w:pStyle w:val="Default"/>
        <w:jc w:val="both"/>
      </w:pPr>
      <w:r w:rsidRPr="00880BDF">
        <w:t>1.2</w:t>
      </w:r>
      <w:r w:rsidR="00623A21" w:rsidRPr="00880BDF">
        <w:t xml:space="preserve">. Vendimi i Komisionit nxjerrët në SEPL. </w:t>
      </w:r>
    </w:p>
    <w:p w:rsidR="00623A21" w:rsidRPr="00880BDF" w:rsidRDefault="00623A21" w:rsidP="00880BDF">
      <w:pPr>
        <w:pStyle w:val="Default"/>
        <w:jc w:val="both"/>
      </w:pPr>
    </w:p>
    <w:p w:rsidR="00623A21" w:rsidRPr="00880BDF" w:rsidRDefault="00667379" w:rsidP="00880BDF">
      <w:pPr>
        <w:pStyle w:val="Default"/>
        <w:jc w:val="both"/>
      </w:pPr>
      <w:r w:rsidRPr="00880BDF">
        <w:t>1.3</w:t>
      </w:r>
      <w:r w:rsidR="00623A21" w:rsidRPr="00880BDF">
        <w:t xml:space="preserve"> Kundër vendimit të Komisionit, kandidati mund t’i paraqes ankesë Ministrit të Drejtësisë në pajtim me nenin 12 paragrafi 5 të Ligjit përmes </w:t>
      </w:r>
      <w:r w:rsidR="00623A21" w:rsidRPr="00880BDF">
        <w:rPr>
          <w:i/>
          <w:iCs/>
        </w:rPr>
        <w:t>e-Kosova</w:t>
      </w:r>
      <w:r w:rsidR="00623A21" w:rsidRPr="00880BDF">
        <w:t xml:space="preserve">. </w:t>
      </w:r>
    </w:p>
    <w:p w:rsidR="0044403D" w:rsidRPr="00880BDF" w:rsidRDefault="0044403D" w:rsidP="00880BDF">
      <w:pPr>
        <w:pStyle w:val="Default"/>
        <w:jc w:val="both"/>
      </w:pPr>
    </w:p>
    <w:p w:rsidR="00880BDF" w:rsidRDefault="00880BDF" w:rsidP="00880BDF">
      <w:pPr>
        <w:pStyle w:val="Default"/>
        <w:jc w:val="both"/>
        <w:rPr>
          <w:b/>
        </w:rPr>
      </w:pPr>
    </w:p>
    <w:p w:rsidR="0044403D" w:rsidRPr="00880BDF" w:rsidRDefault="005177B3" w:rsidP="00880BDF">
      <w:pPr>
        <w:pStyle w:val="Default"/>
        <w:jc w:val="both"/>
      </w:pPr>
      <w:proofErr w:type="spellStart"/>
      <w:r w:rsidRPr="00880BDF">
        <w:rPr>
          <w:b/>
        </w:rPr>
        <w:lastRenderedPageBreak/>
        <w:t>VI</w:t>
      </w:r>
      <w:r w:rsidR="00454C43" w:rsidRPr="00880BDF">
        <w:rPr>
          <w:b/>
        </w:rPr>
        <w:t>.</w:t>
      </w:r>
      <w:r w:rsidR="0044403D" w:rsidRPr="00880BDF">
        <w:t>Njoftimi</w:t>
      </w:r>
      <w:proofErr w:type="spellEnd"/>
      <w:r w:rsidR="0044403D" w:rsidRPr="00880BDF">
        <w:t xml:space="preserve"> i kandidat</w:t>
      </w:r>
      <w:r w:rsidR="00454C43" w:rsidRPr="00880BDF">
        <w:rPr>
          <w:rStyle w:val="Strong"/>
          <w:b w:val="0"/>
          <w:color w:val="181C32"/>
        </w:rPr>
        <w:t>ë</w:t>
      </w:r>
      <w:r w:rsidR="0044403D" w:rsidRPr="00880BDF">
        <w:t>ve</w:t>
      </w:r>
    </w:p>
    <w:p w:rsidR="0044403D" w:rsidRPr="00880BDF" w:rsidRDefault="0044403D" w:rsidP="00880BDF">
      <w:pPr>
        <w:pStyle w:val="Default"/>
        <w:jc w:val="both"/>
      </w:pPr>
    </w:p>
    <w:p w:rsidR="00623A21" w:rsidRPr="00880BDF" w:rsidRDefault="00667379" w:rsidP="00880BDF">
      <w:pPr>
        <w:pStyle w:val="Default"/>
        <w:jc w:val="both"/>
      </w:pPr>
      <w:r w:rsidRPr="00880BDF">
        <w:t>1.1.</w:t>
      </w:r>
      <w:r w:rsidR="00621B6A" w:rsidRPr="00880BDF">
        <w:t xml:space="preserve"> n</w:t>
      </w:r>
      <w:r w:rsidR="00623A21" w:rsidRPr="00880BDF">
        <w:t xml:space="preserve">joftimi i kandidatëve bëhet përmes platformës </w:t>
      </w:r>
      <w:r w:rsidR="00623A21" w:rsidRPr="00880BDF">
        <w:rPr>
          <w:i/>
          <w:iCs/>
        </w:rPr>
        <w:t xml:space="preserve">e-Kosova </w:t>
      </w:r>
      <w:r w:rsidR="00623A21" w:rsidRPr="00880BDF">
        <w:t xml:space="preserve">me </w:t>
      </w:r>
      <w:proofErr w:type="spellStart"/>
      <w:r w:rsidR="00623A21" w:rsidRPr="00880BDF">
        <w:rPr>
          <w:i/>
          <w:iCs/>
        </w:rPr>
        <w:t>sms</w:t>
      </w:r>
      <w:proofErr w:type="spellEnd"/>
      <w:r w:rsidR="00623A21" w:rsidRPr="00880BDF">
        <w:rPr>
          <w:i/>
          <w:iCs/>
        </w:rPr>
        <w:t xml:space="preserve"> </w:t>
      </w:r>
      <w:r w:rsidR="00623A21" w:rsidRPr="00880BDF">
        <w:t xml:space="preserve">dhe/apo </w:t>
      </w:r>
      <w:r w:rsidR="00623A21" w:rsidRPr="00880BDF">
        <w:rPr>
          <w:i/>
          <w:iCs/>
        </w:rPr>
        <w:t>e-</w:t>
      </w:r>
      <w:proofErr w:type="spellStart"/>
      <w:r w:rsidR="00623A21" w:rsidRPr="00880BDF">
        <w:rPr>
          <w:i/>
          <w:iCs/>
        </w:rPr>
        <w:t>mail</w:t>
      </w:r>
      <w:proofErr w:type="spellEnd"/>
      <w:r w:rsidR="00623A21" w:rsidRPr="00880BDF">
        <w:rPr>
          <w:i/>
          <w:iCs/>
        </w:rPr>
        <w:t xml:space="preserve"> </w:t>
      </w:r>
      <w:r w:rsidR="00623A21" w:rsidRPr="00880BDF">
        <w:t xml:space="preserve">dhe përfshinë: </w:t>
      </w:r>
    </w:p>
    <w:p w:rsidR="00623A21" w:rsidRPr="00880BDF" w:rsidRDefault="00623A21" w:rsidP="00880BDF">
      <w:pPr>
        <w:pStyle w:val="Default"/>
        <w:jc w:val="both"/>
      </w:pPr>
    </w:p>
    <w:p w:rsidR="00623A21" w:rsidRPr="00880BDF" w:rsidRDefault="00667379" w:rsidP="00880BDF">
      <w:pPr>
        <w:pStyle w:val="Default"/>
        <w:jc w:val="both"/>
      </w:pPr>
      <w:r w:rsidRPr="00880BDF">
        <w:t xml:space="preserve">1.2. </w:t>
      </w:r>
      <w:r w:rsidR="00623A21" w:rsidRPr="00880BDF">
        <w:t xml:space="preserve">për kandidatët që plotësojnë kushtet: informatën për afatin, mënyrën dhe shumën e pagesës si dhe paralajmërimin se nëse pagesa nuk kryhet, kandidati nuk mund t’i nënshtrohet provimit; </w:t>
      </w:r>
    </w:p>
    <w:p w:rsidR="00623A21" w:rsidRPr="00880BDF" w:rsidRDefault="00623A21" w:rsidP="00880BDF">
      <w:pPr>
        <w:pStyle w:val="Default"/>
        <w:jc w:val="both"/>
      </w:pPr>
    </w:p>
    <w:p w:rsidR="00880BDF" w:rsidRPr="00880BDF" w:rsidRDefault="00880BDF" w:rsidP="00880BDF">
      <w:pPr>
        <w:pStyle w:val="Default"/>
        <w:shd w:val="clear" w:color="auto" w:fill="FFFFFF"/>
        <w:jc w:val="both"/>
      </w:pPr>
    </w:p>
    <w:p w:rsidR="00B76D8C" w:rsidRPr="00880BDF" w:rsidRDefault="00667379" w:rsidP="00880BDF">
      <w:pPr>
        <w:pStyle w:val="Default"/>
        <w:shd w:val="clear" w:color="auto" w:fill="FFFFFF"/>
        <w:jc w:val="both"/>
        <w:rPr>
          <w:i/>
          <w:iCs/>
        </w:rPr>
      </w:pPr>
      <w:r w:rsidRPr="00880BDF">
        <w:t>1.3.</w:t>
      </w:r>
      <w:r w:rsidR="00623A21" w:rsidRPr="00880BDF">
        <w:t xml:space="preserve"> për kandidatët që nuk plotësojnë kushtet: këshillën juridike që përfshinë edhe udhëzimin për paraqitjen e ankesës në mënyrë elektronike në platformën </w:t>
      </w:r>
      <w:r w:rsidR="00623A21" w:rsidRPr="00880BDF">
        <w:rPr>
          <w:i/>
          <w:iCs/>
        </w:rPr>
        <w:t>e-Kosova.”</w:t>
      </w:r>
    </w:p>
    <w:p w:rsidR="00B76D8C" w:rsidRPr="00880BDF" w:rsidRDefault="00B76D8C" w:rsidP="00880BDF">
      <w:pPr>
        <w:pStyle w:val="Default"/>
        <w:shd w:val="clear" w:color="auto" w:fill="FFFFFF"/>
        <w:jc w:val="both"/>
        <w:rPr>
          <w:i/>
          <w:iCs/>
        </w:rPr>
      </w:pPr>
    </w:p>
    <w:p w:rsidR="00B76D8C" w:rsidRPr="00880BDF" w:rsidRDefault="00667379" w:rsidP="00880BDF">
      <w:pPr>
        <w:pStyle w:val="Default"/>
        <w:shd w:val="clear" w:color="auto" w:fill="FFFFFF"/>
        <w:jc w:val="both"/>
        <w:rPr>
          <w:color w:val="181C32"/>
        </w:rPr>
      </w:pPr>
      <w:r w:rsidRPr="00880BDF">
        <w:t>1.4.</w:t>
      </w:r>
      <w:r w:rsidR="00960551" w:rsidRPr="00880BDF">
        <w:t xml:space="preserve"> për kandidatet q</w:t>
      </w:r>
      <w:r w:rsidR="00960551" w:rsidRPr="00880BDF">
        <w:rPr>
          <w:rStyle w:val="Strong"/>
          <w:b w:val="0"/>
          <w:color w:val="181C32"/>
        </w:rPr>
        <w:t>ë</w:t>
      </w:r>
      <w:r w:rsidR="00B76D8C" w:rsidRPr="00880BDF">
        <w:t xml:space="preserve"> largohen nga pagesa me vendim të Ministrit të Drejtësisë pas shqyrtimit të kërkesave për lirim nga pagesa. Kandidati njoftohet me vendimin përmes platformës </w:t>
      </w:r>
      <w:r w:rsidR="00B76D8C" w:rsidRPr="00880BDF">
        <w:rPr>
          <w:i/>
          <w:iCs/>
        </w:rPr>
        <w:t>e</w:t>
      </w:r>
      <w:r w:rsidR="00B76D8C" w:rsidRPr="00880BDF">
        <w:t xml:space="preserve">-Kosova duke përfshirë njoftimin edhe përmes </w:t>
      </w:r>
      <w:proofErr w:type="spellStart"/>
      <w:r w:rsidR="00B76D8C" w:rsidRPr="00880BDF">
        <w:rPr>
          <w:i/>
          <w:iCs/>
        </w:rPr>
        <w:t>sms</w:t>
      </w:r>
      <w:proofErr w:type="spellEnd"/>
      <w:r w:rsidR="00B76D8C" w:rsidRPr="00880BDF">
        <w:rPr>
          <w:i/>
          <w:iCs/>
        </w:rPr>
        <w:t xml:space="preserve"> </w:t>
      </w:r>
      <w:r w:rsidR="00B76D8C" w:rsidRPr="00880BDF">
        <w:t xml:space="preserve">dhe/apo </w:t>
      </w:r>
      <w:r w:rsidR="00B76D8C" w:rsidRPr="00880BDF">
        <w:rPr>
          <w:i/>
          <w:iCs/>
        </w:rPr>
        <w:t>e-</w:t>
      </w:r>
      <w:proofErr w:type="spellStart"/>
      <w:r w:rsidR="00B76D8C" w:rsidRPr="00880BDF">
        <w:rPr>
          <w:i/>
          <w:iCs/>
        </w:rPr>
        <w:t>mail</w:t>
      </w:r>
      <w:proofErr w:type="spellEnd"/>
      <w:r w:rsidR="00B76D8C" w:rsidRPr="00880BDF">
        <w:t>.”</w:t>
      </w:r>
    </w:p>
    <w:p w:rsidR="00E27B8B" w:rsidRPr="00880BDF" w:rsidRDefault="00E27B8B" w:rsidP="00880BDF">
      <w:pPr>
        <w:pStyle w:val="NormalWeb"/>
        <w:shd w:val="clear" w:color="auto" w:fill="FFFFFF"/>
        <w:spacing w:before="0" w:beforeAutospacing="0"/>
        <w:jc w:val="both"/>
        <w:rPr>
          <w:color w:val="181C32"/>
        </w:rPr>
      </w:pPr>
      <w:r w:rsidRPr="00880BDF">
        <w:rPr>
          <w:color w:val="181C32"/>
        </w:rPr>
        <w:br/>
      </w:r>
      <w:r w:rsidR="00667379" w:rsidRPr="00880BDF">
        <w:rPr>
          <w:color w:val="181C32"/>
        </w:rPr>
        <w:t>1.5.</w:t>
      </w:r>
      <w:r w:rsidRPr="00880BDF">
        <w:rPr>
          <w:color w:val="181C32"/>
        </w:rPr>
        <w:t xml:space="preserve"> Kandidati mund të paraqesë ankesë kundër vendimit të komisionit tek Ministri në pajtim me ligjin.</w:t>
      </w:r>
    </w:p>
    <w:p w:rsidR="00E27B8B" w:rsidRPr="00880BDF" w:rsidRDefault="00E27B8B" w:rsidP="00880BDF">
      <w:pPr>
        <w:pStyle w:val="NormalWeb"/>
        <w:shd w:val="clear" w:color="auto" w:fill="FFFFFF"/>
        <w:spacing w:before="0" w:beforeAutospacing="0"/>
        <w:jc w:val="both"/>
        <w:rPr>
          <w:color w:val="181C32"/>
        </w:rPr>
      </w:pPr>
      <w:r w:rsidRPr="00880BDF">
        <w:rPr>
          <w:color w:val="181C32"/>
        </w:rPr>
        <w:t> </w:t>
      </w:r>
      <w:r w:rsidRPr="00880BDF">
        <w:rPr>
          <w:rStyle w:val="Strong"/>
          <w:b w:val="0"/>
          <w:color w:val="181C32"/>
        </w:rPr>
        <w:t>Për informata të hollësishme mund të drejtoheni në faqen zyrtare te Ministrisë së Drejtësisë </w:t>
      </w:r>
      <w:hyperlink r:id="rId6" w:history="1">
        <w:r w:rsidRPr="00880BDF">
          <w:rPr>
            <w:rStyle w:val="Hyperlink"/>
            <w:bCs/>
            <w:color w:val="009EF7"/>
          </w:rPr>
          <w:t>https://md.rks-gov.net</w:t>
        </w:r>
      </w:hyperlink>
    </w:p>
    <w:p w:rsidR="00E27B8B" w:rsidRPr="00960551" w:rsidRDefault="00E27B8B" w:rsidP="00E27B8B">
      <w:pPr>
        <w:pStyle w:val="NormalWeb"/>
        <w:shd w:val="clear" w:color="auto" w:fill="FFFFFF"/>
        <w:spacing w:before="0" w:beforeAutospacing="0"/>
        <w:rPr>
          <w:color w:val="181C32"/>
          <w:sz w:val="22"/>
          <w:szCs w:val="22"/>
        </w:rPr>
      </w:pPr>
    </w:p>
    <w:p w:rsidR="00E27B8B" w:rsidRPr="00960551" w:rsidRDefault="00E27B8B" w:rsidP="00E27B8B">
      <w:pPr>
        <w:pStyle w:val="NormalWeb"/>
        <w:shd w:val="clear" w:color="auto" w:fill="FFFFFF"/>
        <w:spacing w:before="0" w:beforeAutospacing="0"/>
        <w:rPr>
          <w:color w:val="181C32"/>
          <w:sz w:val="22"/>
          <w:szCs w:val="22"/>
        </w:rPr>
      </w:pPr>
    </w:p>
    <w:p w:rsidR="00E27B8B" w:rsidRPr="00960551" w:rsidRDefault="00E27B8B">
      <w:pPr>
        <w:rPr>
          <w:rFonts w:ascii="Times New Roman" w:hAnsi="Times New Roman" w:cs="Times New Roman"/>
        </w:rPr>
      </w:pPr>
    </w:p>
    <w:sectPr w:rsidR="00E27B8B" w:rsidRPr="00960551" w:rsidSect="00960551">
      <w:pgSz w:w="11906" w:h="16838"/>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BC7"/>
    <w:multiLevelType w:val="hybridMultilevel"/>
    <w:tmpl w:val="A8E03284"/>
    <w:lvl w:ilvl="0" w:tplc="FF422898">
      <w:start w:val="1"/>
      <w:numFmt w:val="upperRoman"/>
      <w:lvlText w:val="%1."/>
      <w:lvlJc w:val="left"/>
      <w:pPr>
        <w:ind w:left="1080" w:hanging="720"/>
      </w:pPr>
      <w:rPr>
        <w:rFonts w:ascii="Helvetica" w:hAnsi="Helvetica" w:cs="Helvetica" w:hint="default"/>
        <w:b/>
        <w:color w:val="181C32"/>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233A296C"/>
    <w:multiLevelType w:val="hybridMultilevel"/>
    <w:tmpl w:val="3F18DB40"/>
    <w:lvl w:ilvl="0" w:tplc="6AB41788">
      <w:start w:val="2"/>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45FE702F"/>
    <w:multiLevelType w:val="hybridMultilevel"/>
    <w:tmpl w:val="A2169018"/>
    <w:lvl w:ilvl="0" w:tplc="08CCC4AC">
      <w:start w:val="1"/>
      <w:numFmt w:val="upperRoman"/>
      <w:lvlText w:val="%1."/>
      <w:lvlJc w:val="left"/>
      <w:pPr>
        <w:ind w:left="1080" w:hanging="72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65B23686"/>
    <w:multiLevelType w:val="hybridMultilevel"/>
    <w:tmpl w:val="4C8E4718"/>
    <w:lvl w:ilvl="0" w:tplc="3B70B0A6">
      <w:start w:val="1"/>
      <w:numFmt w:val="upperRoman"/>
      <w:lvlText w:val="%1."/>
      <w:lvlJc w:val="left"/>
      <w:pPr>
        <w:ind w:left="1080" w:hanging="720"/>
      </w:pPr>
      <w:rPr>
        <w:rFonts w:ascii="Helvetica" w:hAnsi="Helvetica" w:cs="Helvetica" w:hint="default"/>
        <w:b/>
        <w:color w:val="181C32"/>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8B"/>
    <w:rsid w:val="00055781"/>
    <w:rsid w:val="000C2EBE"/>
    <w:rsid w:val="000F348C"/>
    <w:rsid w:val="00104437"/>
    <w:rsid w:val="00236914"/>
    <w:rsid w:val="002919AA"/>
    <w:rsid w:val="003503DE"/>
    <w:rsid w:val="00351862"/>
    <w:rsid w:val="0044403D"/>
    <w:rsid w:val="00454C43"/>
    <w:rsid w:val="005177B3"/>
    <w:rsid w:val="005547A7"/>
    <w:rsid w:val="005F5061"/>
    <w:rsid w:val="00621B6A"/>
    <w:rsid w:val="00623A21"/>
    <w:rsid w:val="0066506D"/>
    <w:rsid w:val="0066713F"/>
    <w:rsid w:val="00667379"/>
    <w:rsid w:val="00697BB4"/>
    <w:rsid w:val="00796A18"/>
    <w:rsid w:val="007F7F8E"/>
    <w:rsid w:val="00813653"/>
    <w:rsid w:val="008408DD"/>
    <w:rsid w:val="0086070F"/>
    <w:rsid w:val="00880BDF"/>
    <w:rsid w:val="008C0ACF"/>
    <w:rsid w:val="00922EF5"/>
    <w:rsid w:val="00925B5B"/>
    <w:rsid w:val="00946D2D"/>
    <w:rsid w:val="00960551"/>
    <w:rsid w:val="00A026D3"/>
    <w:rsid w:val="00A73338"/>
    <w:rsid w:val="00B76D8C"/>
    <w:rsid w:val="00CA79D1"/>
    <w:rsid w:val="00CF13A6"/>
    <w:rsid w:val="00D53A1E"/>
    <w:rsid w:val="00D969DF"/>
    <w:rsid w:val="00DA2EEB"/>
    <w:rsid w:val="00E27B8B"/>
    <w:rsid w:val="00E54558"/>
    <w:rsid w:val="00EA2FE0"/>
    <w:rsid w:val="00ED3951"/>
    <w:rsid w:val="00F4644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83D4"/>
  <w15:chartTrackingRefBased/>
  <w15:docId w15:val="{F4133C81-42B9-4014-AE96-41CBE33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A2FE0"/>
    <w:pPr>
      <w:spacing w:before="100" w:beforeAutospacing="1" w:after="100" w:afterAutospacing="1" w:line="240" w:lineRule="auto"/>
      <w:outlineLvl w:val="3"/>
    </w:pPr>
    <w:rPr>
      <w:rFonts w:ascii="Times New Roman" w:eastAsia="Times New Roman" w:hAnsi="Times New Roman" w:cs="Times New Roman"/>
      <w:b/>
      <w:bCs/>
      <w:sz w:val="24"/>
      <w:szCs w:val="24"/>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B8B"/>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E27B8B"/>
    <w:rPr>
      <w:b/>
      <w:bCs/>
    </w:rPr>
  </w:style>
  <w:style w:type="character" w:styleId="Hyperlink">
    <w:name w:val="Hyperlink"/>
    <w:basedOn w:val="DefaultParagraphFont"/>
    <w:uiPriority w:val="99"/>
    <w:unhideWhenUsed/>
    <w:rsid w:val="00E27B8B"/>
    <w:rPr>
      <w:color w:val="0000FF"/>
      <w:u w:val="single"/>
    </w:rPr>
  </w:style>
  <w:style w:type="paragraph" w:styleId="BalloonText">
    <w:name w:val="Balloon Text"/>
    <w:basedOn w:val="Normal"/>
    <w:link w:val="BalloonTextChar"/>
    <w:uiPriority w:val="99"/>
    <w:semiHidden/>
    <w:unhideWhenUsed/>
    <w:rsid w:val="00E27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B8B"/>
    <w:rPr>
      <w:rFonts w:ascii="Segoe UI" w:hAnsi="Segoe UI" w:cs="Segoe UI"/>
      <w:sz w:val="18"/>
      <w:szCs w:val="18"/>
    </w:rPr>
  </w:style>
  <w:style w:type="paragraph" w:customStyle="1" w:styleId="Default">
    <w:name w:val="Default"/>
    <w:rsid w:val="00623A2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54C43"/>
    <w:pPr>
      <w:spacing w:after="0" w:line="240" w:lineRule="auto"/>
    </w:pPr>
  </w:style>
  <w:style w:type="character" w:customStyle="1" w:styleId="Heading4Char">
    <w:name w:val="Heading 4 Char"/>
    <w:basedOn w:val="DefaultParagraphFont"/>
    <w:link w:val="Heading4"/>
    <w:uiPriority w:val="9"/>
    <w:rsid w:val="00EA2FE0"/>
    <w:rPr>
      <w:rFonts w:ascii="Times New Roman" w:eastAsia="Times New Roman" w:hAnsi="Times New Roman" w:cs="Times New Roman"/>
      <w:b/>
      <w:bCs/>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2502">
      <w:bodyDiv w:val="1"/>
      <w:marLeft w:val="0"/>
      <w:marRight w:val="0"/>
      <w:marTop w:val="0"/>
      <w:marBottom w:val="0"/>
      <w:divBdr>
        <w:top w:val="none" w:sz="0" w:space="0" w:color="auto"/>
        <w:left w:val="none" w:sz="0" w:space="0" w:color="auto"/>
        <w:bottom w:val="none" w:sz="0" w:space="0" w:color="auto"/>
        <w:right w:val="none" w:sz="0" w:space="0" w:color="auto"/>
      </w:divBdr>
    </w:div>
    <w:div w:id="531961869">
      <w:bodyDiv w:val="1"/>
      <w:marLeft w:val="0"/>
      <w:marRight w:val="0"/>
      <w:marTop w:val="0"/>
      <w:marBottom w:val="0"/>
      <w:divBdr>
        <w:top w:val="none" w:sz="0" w:space="0" w:color="auto"/>
        <w:left w:val="none" w:sz="0" w:space="0" w:color="auto"/>
        <w:bottom w:val="none" w:sz="0" w:space="0" w:color="auto"/>
        <w:right w:val="none" w:sz="0" w:space="0" w:color="auto"/>
      </w:divBdr>
    </w:div>
    <w:div w:id="904339012">
      <w:bodyDiv w:val="1"/>
      <w:marLeft w:val="0"/>
      <w:marRight w:val="0"/>
      <w:marTop w:val="0"/>
      <w:marBottom w:val="0"/>
      <w:divBdr>
        <w:top w:val="none" w:sz="0" w:space="0" w:color="auto"/>
        <w:left w:val="none" w:sz="0" w:space="0" w:color="auto"/>
        <w:bottom w:val="none" w:sz="0" w:space="0" w:color="auto"/>
        <w:right w:val="none" w:sz="0" w:space="0" w:color="auto"/>
      </w:divBdr>
    </w:div>
    <w:div w:id="1270549570">
      <w:bodyDiv w:val="1"/>
      <w:marLeft w:val="0"/>
      <w:marRight w:val="0"/>
      <w:marTop w:val="0"/>
      <w:marBottom w:val="0"/>
      <w:divBdr>
        <w:top w:val="none" w:sz="0" w:space="0" w:color="auto"/>
        <w:left w:val="none" w:sz="0" w:space="0" w:color="auto"/>
        <w:bottom w:val="none" w:sz="0" w:space="0" w:color="auto"/>
        <w:right w:val="none" w:sz="0" w:space="0" w:color="auto"/>
      </w:divBdr>
    </w:div>
    <w:div w:id="1284732081">
      <w:bodyDiv w:val="1"/>
      <w:marLeft w:val="0"/>
      <w:marRight w:val="0"/>
      <w:marTop w:val="0"/>
      <w:marBottom w:val="0"/>
      <w:divBdr>
        <w:top w:val="none" w:sz="0" w:space="0" w:color="auto"/>
        <w:left w:val="none" w:sz="0" w:space="0" w:color="auto"/>
        <w:bottom w:val="none" w:sz="0" w:space="0" w:color="auto"/>
        <w:right w:val="none" w:sz="0" w:space="0" w:color="auto"/>
      </w:divBdr>
    </w:div>
    <w:div w:id="1570067907">
      <w:bodyDiv w:val="1"/>
      <w:marLeft w:val="0"/>
      <w:marRight w:val="0"/>
      <w:marTop w:val="0"/>
      <w:marBottom w:val="0"/>
      <w:divBdr>
        <w:top w:val="none" w:sz="0" w:space="0" w:color="auto"/>
        <w:left w:val="none" w:sz="0" w:space="0" w:color="auto"/>
        <w:bottom w:val="none" w:sz="0" w:space="0" w:color="auto"/>
        <w:right w:val="none" w:sz="0" w:space="0" w:color="auto"/>
      </w:divBdr>
    </w:div>
    <w:div w:id="21172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rks-gov.net/" TargetMode="External"/><Relationship Id="rId5" Type="http://schemas.openxmlformats.org/officeDocument/2006/relationships/hyperlink" Target="https://ekosova.rks-gov.net/Service/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Brikena Rrahmani</dc:creator>
  <cp:keywords/>
  <dc:description/>
  <cp:lastModifiedBy>Brikena Rrahmani</cp:lastModifiedBy>
  <cp:revision>28</cp:revision>
  <cp:lastPrinted>2024-10-10T07:50:00Z</cp:lastPrinted>
  <dcterms:created xsi:type="dcterms:W3CDTF">2024-10-09T05:42:00Z</dcterms:created>
  <dcterms:modified xsi:type="dcterms:W3CDTF">2024-10-15T10:12:00Z</dcterms:modified>
</cp:coreProperties>
</file>